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094"/>
        <w:gridCol w:w="720"/>
        <w:gridCol w:w="900"/>
        <w:gridCol w:w="720"/>
        <w:gridCol w:w="1062"/>
      </w:tblGrid>
      <w:tr w:rsidR="0099183C" w:rsidRPr="00074ABE" w:rsidTr="00F13806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Name of the course </w:t>
            </w:r>
            <w:r w:rsidRPr="00074A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Plant Ecophysiology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Code </w:t>
            </w:r>
          </w:p>
          <w:p w:rsidR="0048672E" w:rsidRDefault="0048672E" w:rsidP="0048672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5115173</w:t>
            </w:r>
          </w:p>
          <w:p w:rsidR="006956B6" w:rsidRPr="006956B6" w:rsidRDefault="006956B6" w:rsidP="006956B6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Term</w:t>
            </w:r>
          </w:p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 + P</w:t>
            </w:r>
          </w:p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3+0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ECTS</w:t>
            </w:r>
          </w:p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3</w:t>
            </w:r>
          </w:p>
        </w:tc>
      </w:tr>
    </w:tbl>
    <w:tbl>
      <w:tblPr>
        <w:tblpPr w:leftFromText="141" w:rightFromText="141" w:vertAnchor="text" w:horzAnchor="margin" w:tblpY="4"/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7736"/>
      </w:tblGrid>
      <w:tr w:rsidR="0099183C" w:rsidRPr="00074ABE" w:rsidTr="00F1380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ourse</w:t>
            </w:r>
            <w:proofErr w:type="spellEnd"/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Prerequisite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Plant physiology should be taken</w:t>
            </w:r>
          </w:p>
        </w:tc>
      </w:tr>
    </w:tbl>
    <w:tbl>
      <w:tblPr>
        <w:tblpPr w:leftFromText="141" w:rightFromText="141" w:vertAnchor="page" w:horzAnchor="margin" w:tblpY="3646"/>
        <w:tblOverlap w:val="never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562"/>
        <w:gridCol w:w="7229"/>
      </w:tblGrid>
      <w:tr w:rsidR="0099183C" w:rsidRPr="00074ABE" w:rsidTr="00F13806"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Type of the course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Selective</w:t>
            </w:r>
          </w:p>
        </w:tc>
      </w:tr>
      <w:tr w:rsidR="0099183C" w:rsidRPr="00074ABE" w:rsidTr="00F13806"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Name of the instructor who taught the course last semester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outcomes</w:t>
            </w:r>
            <w:proofErr w:type="spellEnd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thecourse</w:t>
            </w:r>
            <w:proofErr w:type="spellEnd"/>
          </w:p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1-In this course, it is intended to provide detailed information on some environmental factors affecting the development of the plant.</w:t>
            </w:r>
          </w:p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2-The relationships between environmental factors such as high and low temperature, salinity and plant physiology will be explained</w:t>
            </w:r>
          </w:p>
          <w:p w:rsidR="0099183C" w:rsidRPr="00074ABE" w:rsidRDefault="0099183C" w:rsidP="00F1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Contents of the course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Weeks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Semester Teaching Plan</w:t>
            </w: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Plant ecophysiology, environmental factors affecting plant </w:t>
            </w:r>
            <w:proofErr w:type="spellStart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plant</w:t>
            </w:r>
            <w:proofErr w:type="spellEnd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 growth are </w:t>
            </w:r>
            <w:proofErr w:type="spellStart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described.are</w:t>
            </w:r>
            <w:proofErr w:type="spellEnd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 in detail</w:t>
            </w:r>
          </w:p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 Insufficient and excessive watering causing </w:t>
            </w:r>
            <w:proofErr w:type="spellStart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advers</w:t>
            </w:r>
            <w:proofErr w:type="spellEnd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 effects on development of plants, provides an overview of the strategies developed by plant to reduce water stress effects. In addition, the water relations of plant </w:t>
            </w:r>
          </w:p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 Environmental and plant factors affecting plant water loss will be emphasized in detail.</w:t>
            </w:r>
          </w:p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 The effects of High-temperature on plant development and physiology biochemistry are described in detail. The strategies developed by the plant to tolerance high temperatures will be described in detail.</w:t>
            </w:r>
          </w:p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The effects of Low-temperature on plant development and physiology biochemistry is described in detail. The strategies developed by the plant to tolerance low temperatures will be described in detail.</w:t>
            </w:r>
          </w:p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Screening of the literature relating to the matters described above and homework about the developments on these issues is requested.</w:t>
            </w:r>
          </w:p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Screening of the literature relating to the matters described above and homework about the developments on these issues is requested.</w:t>
            </w:r>
          </w:p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The information obtained is discussed in detail with students and research topics developed are discussed in relation to these matters.</w:t>
            </w:r>
          </w:p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 The effects of high light intensity on plant development and physiology biochemistry is described in detail. The importance of plants to high light intensity is described in detail.</w:t>
            </w:r>
          </w:p>
          <w:p w:rsidR="0099183C" w:rsidRPr="00074ABE" w:rsidRDefault="0099183C" w:rsidP="00F1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 The effects of low light intensity on plant development and physiology biochemistry is described in detail. The importance of plants to low light intensity is described in detail.</w:t>
            </w:r>
          </w:p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Screening of the literature relating to the effects of high and low light </w:t>
            </w:r>
            <w:proofErr w:type="spellStart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intencities</w:t>
            </w:r>
            <w:proofErr w:type="spellEnd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 on plant growth plants and written assignments are required on developments on this topic.</w:t>
            </w:r>
          </w:p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Adverse effects caused by salt stress in plants, the strategies developed by plant to reduce stress effects are described in detail.</w:t>
            </w:r>
          </w:p>
          <w:p w:rsidR="0099183C" w:rsidRPr="00074ABE" w:rsidRDefault="0099183C" w:rsidP="00F1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 CO2 fixation in plants having different strategies. It describes the advantages and disadvantages of those plants.</w:t>
            </w:r>
          </w:p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CO2 fixation in plants having different strategies. It describes the advantages and disadvantages of those plants.</w:t>
            </w:r>
          </w:p>
        </w:tc>
      </w:tr>
      <w:tr w:rsidR="0099183C" w:rsidRPr="00074ABE" w:rsidTr="00F13806">
        <w:trPr>
          <w:trHeight w:val="32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General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competency</w:t>
            </w:r>
            <w:proofErr w:type="spellEnd"/>
          </w:p>
          <w:p w:rsidR="0099183C" w:rsidRPr="00074ABE" w:rsidRDefault="0099183C" w:rsidP="00F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Onegainabilityandknowledgetoidentifyproblems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proposesomesolutions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plan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experiments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evaluatethedataobtainedfrom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test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thedepartments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fieldcrops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horticulture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soilscienceandplantnutrition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plantprotection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foodengineering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agriculturaleconomicsandsomeotherrelatedfields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183C" w:rsidRPr="00074ABE" w:rsidRDefault="0099183C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74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Gainknowledgeandabilitytocontributeagriculturalsciencethroughproducingscientificinformationforfulfillingnationalandinternationalrantability,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sustainabilityandquality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variousfields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agriculture</w:t>
            </w:r>
            <w:proofErr w:type="spellEnd"/>
          </w:p>
          <w:p w:rsidR="0099183C" w:rsidRPr="00074ABE" w:rsidRDefault="0099183C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Gainabilitytoparticipateinterdisciplinarystudies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tofallowcurrentdevelopments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agriculture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topresentone’sstudiestorelevantstakeholdersthroughwritten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oral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andothermethods</w:t>
            </w:r>
            <w:proofErr w:type="spellEnd"/>
          </w:p>
          <w:p w:rsidR="0099183C" w:rsidRPr="00074ABE" w:rsidRDefault="0099183C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4. Gainabilitytotakeoverresponsibilityandproposesomealternativesolutionmethodsforunexpectedproblemsarise. </w:t>
            </w:r>
          </w:p>
          <w:p w:rsidR="0099183C" w:rsidRPr="00074ABE" w:rsidRDefault="0099183C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5. Gainawarenessaboutprofessionalethicrulesandimprovementstronginterrelationswithrelevantinstitutions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abroad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183C" w:rsidRPr="00074ABE" w:rsidRDefault="0099183C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3C" w:rsidRPr="00074ABE" w:rsidTr="00F13806">
        <w:tc>
          <w:tcPr>
            <w:tcW w:w="94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lastRenderedPageBreak/>
              <w:t>References</w:t>
            </w:r>
          </w:p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Bozcuk</w:t>
            </w:r>
            <w:proofErr w:type="spellEnd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, S. 2000. </w:t>
            </w:r>
            <w:proofErr w:type="spellStart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BitkiFizyolojisi</w:t>
            </w:r>
            <w:proofErr w:type="spellEnd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HatiboğluYayınları</w:t>
            </w:r>
            <w:proofErr w:type="spellEnd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, Ankara</w:t>
            </w:r>
          </w:p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Kacar</w:t>
            </w:r>
            <w:proofErr w:type="spellEnd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, B., </w:t>
            </w:r>
            <w:proofErr w:type="spellStart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Katkat</w:t>
            </w:r>
            <w:proofErr w:type="spellEnd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, A.V. </w:t>
            </w:r>
            <w:proofErr w:type="spellStart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veÖztürk</w:t>
            </w:r>
            <w:proofErr w:type="spellEnd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 Ş. 2002, </w:t>
            </w:r>
            <w:proofErr w:type="spellStart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BitkiFizyolojisi</w:t>
            </w:r>
            <w:proofErr w:type="spellEnd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VipaşYayınları</w:t>
            </w:r>
            <w:proofErr w:type="spellEnd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, BURSA</w:t>
            </w:r>
          </w:p>
          <w:p w:rsidR="0099183C" w:rsidRPr="00074ABE" w:rsidRDefault="0099183C" w:rsidP="00F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F. Salisbury and C.W. Ross. 1992. Plant Physiology. Wadsworth Pub. Comp., Belmont, California.</w:t>
            </w:r>
          </w:p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-F.P. Gardner, R.B. Pearce, R.L. Mitchell. 1985.Physiology of Crop </w:t>
            </w:r>
            <w:proofErr w:type="spellStart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>Plants.IowasState</w:t>
            </w:r>
            <w:proofErr w:type="spellEnd"/>
            <w:r w:rsidRPr="00074A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tr-TR"/>
              </w:rPr>
              <w:t xml:space="preserve"> Univ. Press, Ames, Iowa, USA.</w:t>
            </w:r>
          </w:p>
        </w:tc>
      </w:tr>
      <w:tr w:rsidR="0099183C" w:rsidRPr="00074ABE" w:rsidTr="00F13806">
        <w:tc>
          <w:tcPr>
            <w:tcW w:w="9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9183C" w:rsidRPr="00074ABE" w:rsidTr="00F13806">
        <w:tc>
          <w:tcPr>
            <w:tcW w:w="9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74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Evaluation</w:t>
            </w:r>
          </w:p>
        </w:tc>
      </w:tr>
      <w:tr w:rsidR="0099183C" w:rsidRPr="00074ABE" w:rsidTr="00F13806">
        <w:tc>
          <w:tcPr>
            <w:tcW w:w="9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3C" w:rsidRPr="00074ABE" w:rsidRDefault="0099183C" w:rsidP="00F1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MidtermExam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: 40%, Final: 60%; Project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orhomeworkevaluations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can be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madebyannouncing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thebeginning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thesemester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183C" w:rsidRPr="00074ABE" w:rsidRDefault="0099183C" w:rsidP="0099183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oKlavuzu"/>
        <w:tblW w:w="9041" w:type="dxa"/>
        <w:jc w:val="center"/>
        <w:tblLook w:val="04A0" w:firstRow="1" w:lastRow="0" w:firstColumn="1" w:lastColumn="0" w:noHBand="0" w:noVBand="1"/>
      </w:tblPr>
      <w:tblGrid>
        <w:gridCol w:w="1236"/>
        <w:gridCol w:w="779"/>
        <w:gridCol w:w="681"/>
        <w:gridCol w:w="99"/>
        <w:gridCol w:w="779"/>
        <w:gridCol w:w="466"/>
        <w:gridCol w:w="315"/>
        <w:gridCol w:w="779"/>
        <w:gridCol w:w="374"/>
        <w:gridCol w:w="406"/>
        <w:gridCol w:w="779"/>
        <w:gridCol w:w="345"/>
        <w:gridCol w:w="435"/>
        <w:gridCol w:w="779"/>
        <w:gridCol w:w="789"/>
      </w:tblGrid>
      <w:tr w:rsidR="0099183C" w:rsidRPr="00074ABE" w:rsidTr="00F13806">
        <w:trPr>
          <w:trHeight w:val="641"/>
          <w:jc w:val="center"/>
        </w:trPr>
        <w:tc>
          <w:tcPr>
            <w:tcW w:w="1236" w:type="dxa"/>
          </w:tcPr>
          <w:p w:rsidR="0099183C" w:rsidRPr="00074ABE" w:rsidRDefault="0099183C" w:rsidP="00F13806">
            <w:pPr>
              <w:rPr>
                <w:b/>
              </w:rPr>
            </w:pPr>
          </w:p>
        </w:tc>
        <w:tc>
          <w:tcPr>
            <w:tcW w:w="7805" w:type="dxa"/>
            <w:gridSpan w:val="14"/>
          </w:tcPr>
          <w:p w:rsidR="0099183C" w:rsidRPr="00074ABE" w:rsidRDefault="0099183C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 xml:space="preserve">PROGRAM ÖĞRENME ÇIKTILARI İLE </w:t>
            </w:r>
          </w:p>
          <w:p w:rsidR="0099183C" w:rsidRPr="00074ABE" w:rsidRDefault="0099183C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>DERS ÖĞRENİM KAZANIMLARI İLİŞKİSİ TABLOSU</w:t>
            </w:r>
          </w:p>
        </w:tc>
      </w:tr>
      <w:tr w:rsidR="0099183C" w:rsidRPr="00074ABE" w:rsidTr="00F13806">
        <w:trPr>
          <w:trHeight w:val="318"/>
          <w:jc w:val="center"/>
        </w:trPr>
        <w:tc>
          <w:tcPr>
            <w:tcW w:w="1236" w:type="dxa"/>
          </w:tcPr>
          <w:p w:rsidR="0099183C" w:rsidRPr="00074ABE" w:rsidRDefault="0099183C" w:rsidP="00F13806">
            <w:pPr>
              <w:rPr>
                <w:b/>
              </w:rPr>
            </w:pPr>
          </w:p>
        </w:tc>
        <w:tc>
          <w:tcPr>
            <w:tcW w:w="779" w:type="dxa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PÇ1</w:t>
            </w:r>
          </w:p>
        </w:tc>
        <w:tc>
          <w:tcPr>
            <w:tcW w:w="780" w:type="dxa"/>
            <w:gridSpan w:val="2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PÇ2</w:t>
            </w:r>
          </w:p>
        </w:tc>
        <w:tc>
          <w:tcPr>
            <w:tcW w:w="779" w:type="dxa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PÇ3</w:t>
            </w:r>
          </w:p>
        </w:tc>
        <w:tc>
          <w:tcPr>
            <w:tcW w:w="781" w:type="dxa"/>
            <w:gridSpan w:val="2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PÇ4</w:t>
            </w:r>
          </w:p>
        </w:tc>
        <w:tc>
          <w:tcPr>
            <w:tcW w:w="779" w:type="dxa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PÇ5</w:t>
            </w:r>
          </w:p>
        </w:tc>
        <w:tc>
          <w:tcPr>
            <w:tcW w:w="780" w:type="dxa"/>
            <w:gridSpan w:val="2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PÇ6</w:t>
            </w:r>
          </w:p>
        </w:tc>
        <w:tc>
          <w:tcPr>
            <w:tcW w:w="779" w:type="dxa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PÇ7</w:t>
            </w:r>
          </w:p>
        </w:tc>
        <w:tc>
          <w:tcPr>
            <w:tcW w:w="780" w:type="dxa"/>
            <w:gridSpan w:val="2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PÇ8</w:t>
            </w:r>
          </w:p>
        </w:tc>
        <w:tc>
          <w:tcPr>
            <w:tcW w:w="779" w:type="dxa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PÇ9</w:t>
            </w:r>
          </w:p>
        </w:tc>
        <w:tc>
          <w:tcPr>
            <w:tcW w:w="789" w:type="dxa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PÇ10</w:t>
            </w:r>
          </w:p>
        </w:tc>
      </w:tr>
      <w:tr w:rsidR="0099183C" w:rsidRPr="00074ABE" w:rsidTr="00F13806">
        <w:trPr>
          <w:trHeight w:val="306"/>
          <w:jc w:val="center"/>
        </w:trPr>
        <w:tc>
          <w:tcPr>
            <w:tcW w:w="1236" w:type="dxa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ÖK1</w:t>
            </w:r>
          </w:p>
        </w:tc>
        <w:tc>
          <w:tcPr>
            <w:tcW w:w="779" w:type="dxa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79" w:type="dxa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79" w:type="dxa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79" w:type="dxa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79" w:type="dxa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89" w:type="dxa"/>
          </w:tcPr>
          <w:p w:rsidR="0099183C" w:rsidRPr="00074ABE" w:rsidRDefault="0099183C" w:rsidP="00F13806">
            <w:r w:rsidRPr="00074ABE">
              <w:t>4</w:t>
            </w:r>
          </w:p>
        </w:tc>
      </w:tr>
      <w:tr w:rsidR="0099183C" w:rsidRPr="00074ABE" w:rsidTr="00F13806">
        <w:trPr>
          <w:trHeight w:val="318"/>
          <w:jc w:val="center"/>
        </w:trPr>
        <w:tc>
          <w:tcPr>
            <w:tcW w:w="1236" w:type="dxa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ÖK2</w:t>
            </w:r>
          </w:p>
        </w:tc>
        <w:tc>
          <w:tcPr>
            <w:tcW w:w="779" w:type="dxa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79" w:type="dxa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79" w:type="dxa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79" w:type="dxa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79" w:type="dxa"/>
          </w:tcPr>
          <w:p w:rsidR="0099183C" w:rsidRPr="00074ABE" w:rsidRDefault="0099183C" w:rsidP="00F13806">
            <w:r w:rsidRPr="00074ABE">
              <w:t>5</w:t>
            </w:r>
          </w:p>
        </w:tc>
        <w:tc>
          <w:tcPr>
            <w:tcW w:w="789" w:type="dxa"/>
          </w:tcPr>
          <w:p w:rsidR="0099183C" w:rsidRPr="00074ABE" w:rsidRDefault="0099183C" w:rsidP="00F13806">
            <w:r w:rsidRPr="00074ABE">
              <w:t>4</w:t>
            </w:r>
          </w:p>
        </w:tc>
      </w:tr>
      <w:tr w:rsidR="0099183C" w:rsidRPr="00074ABE" w:rsidTr="00F13806">
        <w:trPr>
          <w:trHeight w:val="318"/>
          <w:jc w:val="center"/>
        </w:trPr>
        <w:tc>
          <w:tcPr>
            <w:tcW w:w="9041" w:type="dxa"/>
            <w:gridSpan w:val="15"/>
          </w:tcPr>
          <w:p w:rsidR="0099183C" w:rsidRPr="00074ABE" w:rsidRDefault="0099183C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>ÖK: Öğrenme Kazanımları PÇ: Program Çıktıları</w:t>
            </w:r>
          </w:p>
        </w:tc>
      </w:tr>
      <w:tr w:rsidR="0099183C" w:rsidRPr="00074ABE" w:rsidTr="00F13806">
        <w:trPr>
          <w:trHeight w:val="484"/>
          <w:jc w:val="center"/>
        </w:trPr>
        <w:tc>
          <w:tcPr>
            <w:tcW w:w="1236" w:type="dxa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Katkı Düzeyi</w:t>
            </w:r>
          </w:p>
        </w:tc>
        <w:tc>
          <w:tcPr>
            <w:tcW w:w="1460" w:type="dxa"/>
            <w:gridSpan w:val="2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1 Çok Düşük</w:t>
            </w:r>
          </w:p>
        </w:tc>
        <w:tc>
          <w:tcPr>
            <w:tcW w:w="1344" w:type="dxa"/>
            <w:gridSpan w:val="3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2 Düşük</w:t>
            </w:r>
          </w:p>
        </w:tc>
        <w:tc>
          <w:tcPr>
            <w:tcW w:w="1468" w:type="dxa"/>
            <w:gridSpan w:val="3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3 Orta</w:t>
            </w:r>
          </w:p>
        </w:tc>
        <w:tc>
          <w:tcPr>
            <w:tcW w:w="1530" w:type="dxa"/>
            <w:gridSpan w:val="3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4 Yüksek</w:t>
            </w:r>
          </w:p>
        </w:tc>
        <w:tc>
          <w:tcPr>
            <w:tcW w:w="2003" w:type="dxa"/>
            <w:gridSpan w:val="3"/>
          </w:tcPr>
          <w:p w:rsidR="0099183C" w:rsidRPr="00074ABE" w:rsidRDefault="0099183C" w:rsidP="00F13806">
            <w:pPr>
              <w:rPr>
                <w:b/>
              </w:rPr>
            </w:pPr>
            <w:r w:rsidRPr="00074ABE">
              <w:rPr>
                <w:b/>
              </w:rPr>
              <w:t>5 Çok Yüksek</w:t>
            </w:r>
          </w:p>
        </w:tc>
      </w:tr>
    </w:tbl>
    <w:p w:rsidR="0099183C" w:rsidRPr="00074ABE" w:rsidRDefault="0099183C" w:rsidP="0099183C">
      <w:pPr>
        <w:rPr>
          <w:rFonts w:ascii="Times New Roman" w:hAnsi="Times New Roman" w:cs="Times New Roman"/>
          <w:b/>
          <w:sz w:val="20"/>
          <w:szCs w:val="20"/>
        </w:rPr>
      </w:pPr>
    </w:p>
    <w:p w:rsidR="0099183C" w:rsidRPr="00074ABE" w:rsidRDefault="0099183C" w:rsidP="0099183C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ABE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428" w:type="dxa"/>
        <w:jc w:val="center"/>
        <w:tblLook w:val="04A0" w:firstRow="1" w:lastRow="0" w:firstColumn="1" w:lastColumn="0" w:noHBand="0" w:noVBand="1"/>
      </w:tblPr>
      <w:tblGrid>
        <w:gridCol w:w="2805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775"/>
      </w:tblGrid>
      <w:tr w:rsidR="0099183C" w:rsidRPr="00074ABE" w:rsidTr="00F13806">
        <w:trPr>
          <w:trHeight w:val="292"/>
          <w:jc w:val="center"/>
        </w:trPr>
        <w:tc>
          <w:tcPr>
            <w:tcW w:w="2806" w:type="dxa"/>
            <w:vAlign w:val="center"/>
          </w:tcPr>
          <w:p w:rsidR="0099183C" w:rsidRPr="00074ABE" w:rsidRDefault="0099183C" w:rsidP="00F13806">
            <w:pPr>
              <w:tabs>
                <w:tab w:val="left" w:pos="3306"/>
              </w:tabs>
              <w:jc w:val="center"/>
              <w:rPr>
                <w:b/>
              </w:rPr>
            </w:pPr>
            <w:r w:rsidRPr="00074ABE">
              <w:rPr>
                <w:b/>
              </w:rPr>
              <w:t>Ders</w:t>
            </w:r>
          </w:p>
        </w:tc>
        <w:tc>
          <w:tcPr>
            <w:tcW w:w="0" w:type="auto"/>
            <w:vAlign w:val="center"/>
          </w:tcPr>
          <w:p w:rsidR="0099183C" w:rsidRPr="00074ABE" w:rsidRDefault="0099183C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:rsidR="0099183C" w:rsidRPr="00074ABE" w:rsidRDefault="0099183C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PÇ2</w:t>
            </w:r>
          </w:p>
        </w:tc>
        <w:tc>
          <w:tcPr>
            <w:tcW w:w="0" w:type="auto"/>
            <w:vAlign w:val="center"/>
          </w:tcPr>
          <w:p w:rsidR="0099183C" w:rsidRPr="00074ABE" w:rsidRDefault="0099183C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:rsidR="0099183C" w:rsidRPr="00074ABE" w:rsidRDefault="0099183C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PÇ4</w:t>
            </w:r>
          </w:p>
        </w:tc>
        <w:tc>
          <w:tcPr>
            <w:tcW w:w="0" w:type="auto"/>
            <w:vAlign w:val="center"/>
          </w:tcPr>
          <w:p w:rsidR="0099183C" w:rsidRPr="00074ABE" w:rsidRDefault="0099183C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PÇ5</w:t>
            </w:r>
          </w:p>
        </w:tc>
        <w:tc>
          <w:tcPr>
            <w:tcW w:w="0" w:type="auto"/>
            <w:vAlign w:val="center"/>
          </w:tcPr>
          <w:p w:rsidR="0099183C" w:rsidRPr="00074ABE" w:rsidRDefault="0099183C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:rsidR="0099183C" w:rsidRPr="00074ABE" w:rsidRDefault="0099183C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99183C" w:rsidRPr="00074ABE" w:rsidRDefault="0099183C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PÇ8</w:t>
            </w:r>
          </w:p>
        </w:tc>
        <w:tc>
          <w:tcPr>
            <w:tcW w:w="0" w:type="auto"/>
            <w:vAlign w:val="center"/>
          </w:tcPr>
          <w:p w:rsidR="0099183C" w:rsidRPr="00074ABE" w:rsidRDefault="0099183C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:rsidR="0099183C" w:rsidRPr="00074ABE" w:rsidRDefault="0099183C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PÇ10</w:t>
            </w:r>
          </w:p>
        </w:tc>
      </w:tr>
      <w:tr w:rsidR="0099183C" w:rsidRPr="00074ABE" w:rsidTr="00F13806">
        <w:trPr>
          <w:trHeight w:val="416"/>
          <w:jc w:val="center"/>
        </w:trPr>
        <w:tc>
          <w:tcPr>
            <w:tcW w:w="2806" w:type="dxa"/>
          </w:tcPr>
          <w:p w:rsidR="0099183C" w:rsidRPr="00074ABE" w:rsidRDefault="0099183C" w:rsidP="00F13806">
            <w:pPr>
              <w:tabs>
                <w:tab w:val="left" w:pos="3306"/>
              </w:tabs>
              <w:jc w:val="center"/>
            </w:pPr>
            <w:r w:rsidRPr="00074ABE">
              <w:rPr>
                <w:rFonts w:eastAsia="Times New Roman"/>
                <w:lang w:val="en-US" w:eastAsia="tr-TR"/>
              </w:rPr>
              <w:t>Plant Ecophysiology</w:t>
            </w:r>
          </w:p>
        </w:tc>
        <w:tc>
          <w:tcPr>
            <w:tcW w:w="0" w:type="auto"/>
          </w:tcPr>
          <w:p w:rsidR="0099183C" w:rsidRPr="00074ABE" w:rsidRDefault="0099183C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99183C" w:rsidRPr="00074ABE" w:rsidRDefault="0099183C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99183C" w:rsidRPr="00074ABE" w:rsidRDefault="0099183C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99183C" w:rsidRPr="00074ABE" w:rsidRDefault="0099183C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99183C" w:rsidRPr="00074ABE" w:rsidRDefault="0099183C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99183C" w:rsidRPr="00074ABE" w:rsidRDefault="0099183C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99183C" w:rsidRPr="00074ABE" w:rsidRDefault="0099183C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99183C" w:rsidRPr="00074ABE" w:rsidRDefault="0099183C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99183C" w:rsidRPr="00074ABE" w:rsidRDefault="0099183C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99183C" w:rsidRPr="00074ABE" w:rsidRDefault="0099183C" w:rsidP="00F13806">
            <w:pPr>
              <w:tabs>
                <w:tab w:val="left" w:pos="3306"/>
              </w:tabs>
              <w:jc w:val="center"/>
            </w:pPr>
            <w:r w:rsidRPr="00074ABE">
              <w:t>4</w:t>
            </w:r>
          </w:p>
        </w:tc>
      </w:tr>
    </w:tbl>
    <w:p w:rsidR="0099183C" w:rsidRPr="00074ABE" w:rsidRDefault="0099183C" w:rsidP="0099183C">
      <w:pPr>
        <w:rPr>
          <w:rFonts w:ascii="Times New Roman" w:hAnsi="Times New Roman" w:cs="Times New Roman"/>
          <w:sz w:val="20"/>
          <w:szCs w:val="20"/>
        </w:rPr>
      </w:pPr>
    </w:p>
    <w:p w:rsidR="006D579B" w:rsidRDefault="006D579B"/>
    <w:sectPr w:rsidR="006D579B" w:rsidSect="004A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83C"/>
    <w:rsid w:val="0048672E"/>
    <w:rsid w:val="004A6EE6"/>
    <w:rsid w:val="006956B6"/>
    <w:rsid w:val="006D579B"/>
    <w:rsid w:val="0099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B6E0"/>
  <w15:docId w15:val="{87C9AFCF-E38A-43A6-9578-F0787451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83C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18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2021-05-25T07:22:00Z</dcterms:created>
  <dcterms:modified xsi:type="dcterms:W3CDTF">2021-06-02T07:57:00Z</dcterms:modified>
</cp:coreProperties>
</file>