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80"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80"/>
      </w:tblGrid>
      <w:tr w:rsidR="00AD701B" w14:paraId="4A9BD9D8" w14:textId="77777777" w:rsidTr="00AD701B">
        <w:tblPrEx>
          <w:tblCellMar>
            <w:top w:w="0" w:type="dxa"/>
            <w:bottom w:w="0" w:type="dxa"/>
          </w:tblCellMar>
        </w:tblPrEx>
        <w:trPr>
          <w:trHeight w:val="12306"/>
        </w:trPr>
        <w:tc>
          <w:tcPr>
            <w:tcW w:w="10580" w:type="dxa"/>
          </w:tcPr>
          <w:p w14:paraId="3E5E220E" w14:textId="77777777" w:rsidR="00AD701B" w:rsidRPr="00AD701B" w:rsidRDefault="00AD701B" w:rsidP="00AD701B">
            <w:pPr>
              <w:keepNext/>
              <w:spacing w:after="120" w:line="240" w:lineRule="auto"/>
              <w:ind w:left="680" w:right="340"/>
              <w:jc w:val="both"/>
              <w:outlineLvl w:val="0"/>
              <w:rPr>
                <w:rFonts w:ascii="Times New Roman" w:eastAsia="Times New Roman" w:hAnsi="Times New Roman" w:cs="Times New Roman"/>
                <w:b/>
                <w:sz w:val="24"/>
                <w:szCs w:val="24"/>
                <w:lang w:val="x-none" w:eastAsia="x-none"/>
              </w:rPr>
            </w:pPr>
            <w:r w:rsidRPr="00AD701B">
              <w:rPr>
                <w:rFonts w:ascii="Times New Roman" w:eastAsia="Times New Roman" w:hAnsi="Times New Roman" w:cs="Times New Roman"/>
                <w:b/>
                <w:sz w:val="24"/>
                <w:szCs w:val="24"/>
                <w:lang w:val="x-none" w:eastAsia="x-none"/>
              </w:rPr>
              <w:t>1. AMAÇ</w:t>
            </w:r>
          </w:p>
          <w:p w14:paraId="3C4D4176" w14:textId="77777777" w:rsidR="00AD701B" w:rsidRPr="00AD701B" w:rsidRDefault="00AD701B" w:rsidP="00AD701B">
            <w:pPr>
              <w:autoSpaceDE w:val="0"/>
              <w:autoSpaceDN w:val="0"/>
              <w:adjustRightInd w:val="0"/>
              <w:spacing w:after="120" w:line="240" w:lineRule="auto"/>
              <w:ind w:left="680" w:right="340" w:firstLine="708"/>
              <w:jc w:val="both"/>
              <w:rPr>
                <w:rFonts w:ascii="Times New Roman" w:eastAsia="Calibri" w:hAnsi="Times New Roman" w:cs="Times New Roman"/>
                <w:sz w:val="24"/>
                <w:szCs w:val="24"/>
              </w:rPr>
            </w:pPr>
            <w:r w:rsidRPr="00AD701B">
              <w:rPr>
                <w:rFonts w:ascii="Times New Roman" w:eastAsia="Calibri" w:hAnsi="Times New Roman" w:cs="Times New Roman"/>
                <w:sz w:val="24"/>
                <w:szCs w:val="24"/>
              </w:rPr>
              <w:t>Bu prosedürün amacı, Harran Üniversitesindeki iletişim yöntemlerini ve sorumlulukları belirlemektedir.</w:t>
            </w:r>
          </w:p>
          <w:p w14:paraId="7AD5258E" w14:textId="77777777" w:rsidR="00AD701B" w:rsidRPr="00AD701B" w:rsidRDefault="00AD701B" w:rsidP="00AD701B">
            <w:pPr>
              <w:keepNext/>
              <w:spacing w:after="120" w:line="240" w:lineRule="auto"/>
              <w:ind w:left="680" w:right="340"/>
              <w:jc w:val="both"/>
              <w:outlineLvl w:val="0"/>
              <w:rPr>
                <w:rFonts w:ascii="Times New Roman" w:eastAsia="Times New Roman" w:hAnsi="Times New Roman" w:cs="Times New Roman"/>
                <w:b/>
                <w:sz w:val="24"/>
                <w:szCs w:val="24"/>
                <w:lang w:val="x-none" w:eastAsia="x-none"/>
              </w:rPr>
            </w:pPr>
            <w:r w:rsidRPr="00AD701B">
              <w:rPr>
                <w:rFonts w:ascii="Times New Roman" w:eastAsia="Times New Roman" w:hAnsi="Times New Roman" w:cs="Times New Roman"/>
                <w:b/>
                <w:sz w:val="24"/>
                <w:szCs w:val="24"/>
                <w:lang w:val="x-none" w:eastAsia="x-none"/>
              </w:rPr>
              <w:t>2. KAPSAM</w:t>
            </w:r>
          </w:p>
          <w:p w14:paraId="5E0EA2AF" w14:textId="77777777" w:rsidR="00AD701B" w:rsidRPr="00AD701B" w:rsidRDefault="00AD701B" w:rsidP="00AD701B">
            <w:pPr>
              <w:autoSpaceDE w:val="0"/>
              <w:autoSpaceDN w:val="0"/>
              <w:adjustRightInd w:val="0"/>
              <w:spacing w:after="120" w:line="240" w:lineRule="auto"/>
              <w:ind w:left="680" w:right="340" w:firstLine="708"/>
              <w:jc w:val="both"/>
              <w:rPr>
                <w:rFonts w:ascii="Times New Roman" w:eastAsia="Calibri" w:hAnsi="Times New Roman" w:cs="Times New Roman"/>
                <w:sz w:val="24"/>
                <w:szCs w:val="24"/>
              </w:rPr>
            </w:pPr>
            <w:r w:rsidRPr="00AD701B">
              <w:rPr>
                <w:rFonts w:ascii="Times New Roman" w:eastAsia="Calibri" w:hAnsi="Times New Roman" w:cs="Times New Roman"/>
                <w:sz w:val="24"/>
                <w:szCs w:val="24"/>
              </w:rPr>
              <w:t>Bu Prosedür Harran Üniversitesinde iletişim araç ve yöntemlerini kapsar.</w:t>
            </w:r>
          </w:p>
          <w:p w14:paraId="7283F534" w14:textId="77777777" w:rsidR="00AD701B" w:rsidRPr="00AD701B" w:rsidRDefault="00AD701B" w:rsidP="00AD701B">
            <w:pPr>
              <w:keepNext/>
              <w:spacing w:after="120" w:line="240" w:lineRule="auto"/>
              <w:ind w:left="680" w:right="340"/>
              <w:jc w:val="both"/>
              <w:outlineLvl w:val="0"/>
              <w:rPr>
                <w:rFonts w:ascii="Times New Roman" w:eastAsia="Times New Roman" w:hAnsi="Times New Roman" w:cs="Times New Roman"/>
                <w:b/>
                <w:sz w:val="24"/>
                <w:szCs w:val="24"/>
                <w:lang w:val="x-none" w:eastAsia="x-none"/>
              </w:rPr>
            </w:pPr>
            <w:r w:rsidRPr="00AD701B">
              <w:rPr>
                <w:rFonts w:ascii="Times New Roman" w:eastAsia="Times New Roman" w:hAnsi="Times New Roman" w:cs="Times New Roman"/>
                <w:b/>
                <w:sz w:val="24"/>
                <w:szCs w:val="24"/>
                <w:lang w:val="x-none" w:eastAsia="x-none"/>
              </w:rPr>
              <w:t>3. TANIMLAR</w:t>
            </w:r>
          </w:p>
          <w:p w14:paraId="4B62BFBB" w14:textId="77777777" w:rsidR="00AD701B" w:rsidRPr="00AD701B" w:rsidRDefault="00AD701B" w:rsidP="00AD701B">
            <w:pPr>
              <w:spacing w:after="120" w:line="240" w:lineRule="auto"/>
              <w:ind w:left="680" w:right="340" w:firstLine="708"/>
              <w:jc w:val="both"/>
              <w:rPr>
                <w:rFonts w:ascii="Times New Roman" w:eastAsia="Times New Roman" w:hAnsi="Times New Roman" w:cs="Times New Roman"/>
                <w:sz w:val="24"/>
                <w:szCs w:val="24"/>
                <w:lang w:eastAsia="x-none"/>
              </w:rPr>
            </w:pPr>
            <w:r w:rsidRPr="00AD701B">
              <w:rPr>
                <w:rFonts w:ascii="Times New Roman" w:eastAsia="Times New Roman" w:hAnsi="Times New Roman" w:cs="Times New Roman"/>
                <w:sz w:val="24"/>
                <w:szCs w:val="24"/>
                <w:lang w:eastAsia="x-none"/>
              </w:rPr>
              <w:t xml:space="preserve">Bu Prosedürde tanımlanacak terim bulunmamaktadır. </w:t>
            </w:r>
          </w:p>
          <w:p w14:paraId="26623BE2" w14:textId="77777777" w:rsidR="00AD701B" w:rsidRPr="00AD701B" w:rsidRDefault="00AD701B" w:rsidP="00AD701B">
            <w:pPr>
              <w:keepNext/>
              <w:spacing w:after="120" w:line="240" w:lineRule="auto"/>
              <w:ind w:left="680" w:right="340"/>
              <w:jc w:val="both"/>
              <w:outlineLvl w:val="0"/>
              <w:rPr>
                <w:rFonts w:ascii="Times New Roman" w:eastAsia="Times New Roman" w:hAnsi="Times New Roman" w:cs="Times New Roman"/>
                <w:b/>
                <w:sz w:val="24"/>
                <w:szCs w:val="24"/>
                <w:lang w:val="x-none" w:eastAsia="x-none"/>
              </w:rPr>
            </w:pPr>
            <w:r w:rsidRPr="00AD701B">
              <w:rPr>
                <w:rFonts w:ascii="Times New Roman" w:eastAsia="Times New Roman" w:hAnsi="Times New Roman" w:cs="Times New Roman"/>
                <w:b/>
                <w:sz w:val="24"/>
                <w:szCs w:val="24"/>
                <w:lang w:val="x-none" w:eastAsia="x-none"/>
              </w:rPr>
              <w:t>4. SORUMLULUKLAR</w:t>
            </w:r>
          </w:p>
          <w:p w14:paraId="21A00380" w14:textId="77777777" w:rsidR="00AD701B" w:rsidRPr="00AD701B" w:rsidRDefault="00AD701B" w:rsidP="00AD701B">
            <w:pPr>
              <w:autoSpaceDE w:val="0"/>
              <w:autoSpaceDN w:val="0"/>
              <w:adjustRightInd w:val="0"/>
              <w:spacing w:after="120" w:line="240" w:lineRule="auto"/>
              <w:ind w:left="680" w:right="340" w:firstLine="708"/>
              <w:jc w:val="both"/>
              <w:rPr>
                <w:rFonts w:ascii="Times New Roman" w:eastAsia="Calibri" w:hAnsi="Times New Roman" w:cs="Times New Roman"/>
                <w:sz w:val="24"/>
                <w:szCs w:val="24"/>
              </w:rPr>
            </w:pPr>
            <w:r w:rsidRPr="00AD701B">
              <w:rPr>
                <w:rFonts w:ascii="Times New Roman" w:eastAsia="Calibri" w:hAnsi="Times New Roman" w:cs="Times New Roman"/>
                <w:sz w:val="24"/>
                <w:szCs w:val="24"/>
                <w:lang w:eastAsia="tr-TR"/>
              </w:rPr>
              <w:t>Bu Prosedürün hazırlanması ve yönetiminden, Yönetim Temsilcisi sorumludur. Prosedürün uygulanmasına yönelik sorumluluklar Prosedürde belirtilmiştir.</w:t>
            </w:r>
          </w:p>
          <w:p w14:paraId="12B31A66" w14:textId="77777777" w:rsidR="00AD701B" w:rsidRPr="00AD701B" w:rsidRDefault="00AD701B" w:rsidP="00AD701B">
            <w:pPr>
              <w:keepNext/>
              <w:spacing w:after="120" w:line="240" w:lineRule="auto"/>
              <w:ind w:left="680" w:right="340"/>
              <w:jc w:val="both"/>
              <w:outlineLvl w:val="0"/>
              <w:rPr>
                <w:rFonts w:ascii="Times New Roman" w:eastAsia="Times New Roman" w:hAnsi="Times New Roman" w:cs="Times New Roman"/>
                <w:b/>
                <w:sz w:val="24"/>
                <w:szCs w:val="24"/>
                <w:lang w:eastAsia="x-none"/>
              </w:rPr>
            </w:pPr>
          </w:p>
          <w:p w14:paraId="7C0866CF" w14:textId="77777777" w:rsidR="00AD701B" w:rsidRPr="00AD701B" w:rsidRDefault="00AD701B" w:rsidP="00AD701B">
            <w:pPr>
              <w:keepNext/>
              <w:spacing w:after="120" w:line="240" w:lineRule="auto"/>
              <w:ind w:left="680" w:right="340"/>
              <w:jc w:val="both"/>
              <w:outlineLvl w:val="0"/>
              <w:rPr>
                <w:rFonts w:ascii="Times New Roman" w:eastAsia="Times New Roman" w:hAnsi="Times New Roman" w:cs="Times New Roman"/>
                <w:b/>
                <w:sz w:val="24"/>
                <w:szCs w:val="24"/>
                <w:lang w:val="x-none" w:eastAsia="x-none"/>
              </w:rPr>
            </w:pPr>
            <w:r w:rsidRPr="00AD701B">
              <w:rPr>
                <w:rFonts w:ascii="Times New Roman" w:eastAsia="Times New Roman" w:hAnsi="Times New Roman" w:cs="Times New Roman"/>
                <w:b/>
                <w:sz w:val="24"/>
                <w:szCs w:val="24"/>
                <w:lang w:val="x-none" w:eastAsia="x-none"/>
              </w:rPr>
              <w:t>5. UYGULAMA</w:t>
            </w:r>
          </w:p>
          <w:p w14:paraId="695D1665" w14:textId="77777777" w:rsidR="00AD701B" w:rsidRPr="00AD701B" w:rsidRDefault="00AD701B" w:rsidP="00AD701B">
            <w:pPr>
              <w:keepNext/>
              <w:spacing w:after="120" w:line="240" w:lineRule="auto"/>
              <w:ind w:left="680" w:right="340"/>
              <w:jc w:val="both"/>
              <w:outlineLvl w:val="1"/>
              <w:rPr>
                <w:rFonts w:ascii="Times New Roman" w:eastAsia="Times New Roman" w:hAnsi="Times New Roman" w:cs="Times New Roman"/>
                <w:b/>
                <w:bCs/>
                <w:iCs/>
                <w:snapToGrid w:val="0"/>
                <w:sz w:val="24"/>
                <w:szCs w:val="24"/>
                <w:lang w:val="x-none" w:eastAsia="x-none"/>
              </w:rPr>
            </w:pPr>
            <w:r w:rsidRPr="00AD701B">
              <w:rPr>
                <w:rFonts w:ascii="Times New Roman" w:eastAsia="Times New Roman" w:hAnsi="Times New Roman" w:cs="Times New Roman"/>
                <w:b/>
                <w:bCs/>
                <w:iCs/>
                <w:snapToGrid w:val="0"/>
                <w:sz w:val="24"/>
                <w:szCs w:val="24"/>
                <w:lang w:val="x-none" w:eastAsia="x-none"/>
              </w:rPr>
              <w:t>5.1</w:t>
            </w:r>
            <w:r w:rsidRPr="00AD701B">
              <w:rPr>
                <w:rFonts w:ascii="Times New Roman" w:eastAsia="Times New Roman" w:hAnsi="Times New Roman" w:cs="Times New Roman"/>
                <w:b/>
                <w:bCs/>
                <w:iCs/>
                <w:snapToGrid w:val="0"/>
                <w:sz w:val="24"/>
                <w:szCs w:val="24"/>
                <w:lang w:eastAsia="x-none"/>
              </w:rPr>
              <w:t>.</w:t>
            </w:r>
            <w:r w:rsidRPr="00AD701B">
              <w:rPr>
                <w:rFonts w:ascii="Times New Roman" w:eastAsia="Times New Roman" w:hAnsi="Times New Roman" w:cs="Times New Roman"/>
                <w:b/>
                <w:bCs/>
                <w:iCs/>
                <w:snapToGrid w:val="0"/>
                <w:sz w:val="24"/>
                <w:szCs w:val="24"/>
                <w:lang w:val="x-none" w:eastAsia="x-none"/>
              </w:rPr>
              <w:t xml:space="preserve"> Genel</w:t>
            </w:r>
          </w:p>
          <w:p w14:paraId="333122FE" w14:textId="77777777" w:rsidR="00AD701B" w:rsidRPr="00AD701B" w:rsidRDefault="00AD701B" w:rsidP="00AD701B">
            <w:pPr>
              <w:spacing w:after="120" w:line="240" w:lineRule="auto"/>
              <w:ind w:left="680" w:right="340" w:firstLine="708"/>
              <w:jc w:val="both"/>
              <w:rPr>
                <w:rFonts w:ascii="Times New Roman" w:eastAsia="Times New Roman" w:hAnsi="Times New Roman" w:cs="Times New Roman"/>
                <w:sz w:val="24"/>
                <w:szCs w:val="24"/>
                <w:lang w:eastAsia="tr-TR"/>
              </w:rPr>
            </w:pPr>
            <w:r w:rsidRPr="00AD701B">
              <w:rPr>
                <w:rFonts w:ascii="Times New Roman" w:eastAsia="Times New Roman" w:hAnsi="Times New Roman" w:cs="Times New Roman"/>
                <w:sz w:val="24"/>
                <w:szCs w:val="24"/>
                <w:lang w:eastAsia="tr-TR"/>
              </w:rPr>
              <w:t>Üniversitede yürütülen faaliyetler, çeşitli iletişim yöntemleri kullanılarak ilgili kişilere iletilir. Herhangi bir iletişim şeklinin nasıl yapılacağı hususunda mevzuatta düzenleme varsa öncelikle bu düzenlemeye göre işlem yapılır.</w:t>
            </w:r>
          </w:p>
          <w:p w14:paraId="7F183F3D" w14:textId="77777777" w:rsidR="00AD701B" w:rsidRPr="00AD701B" w:rsidRDefault="00AD701B" w:rsidP="00AD701B">
            <w:pPr>
              <w:spacing w:after="120" w:line="240" w:lineRule="auto"/>
              <w:ind w:left="680" w:right="340" w:firstLine="708"/>
              <w:jc w:val="both"/>
              <w:rPr>
                <w:rFonts w:ascii="Times New Roman" w:eastAsia="Times New Roman" w:hAnsi="Times New Roman" w:cs="Times New Roman"/>
                <w:sz w:val="24"/>
                <w:szCs w:val="24"/>
                <w:lang w:eastAsia="tr-TR"/>
              </w:rPr>
            </w:pPr>
            <w:r w:rsidRPr="00AD701B">
              <w:rPr>
                <w:rFonts w:ascii="Times New Roman" w:eastAsia="Times New Roman" w:hAnsi="Times New Roman" w:cs="Times New Roman"/>
                <w:sz w:val="24"/>
                <w:szCs w:val="24"/>
                <w:lang w:eastAsia="tr-TR"/>
              </w:rPr>
              <w:t>Çalışan personelin iletişim bilgilerine Üniversitenin rehberinde yer verilir. Bu rehbere Üniversitenin ana web sayfasında ulaşılır. Rehberde; personelin adı, soyadı, unvanı, telefon numarası ve çalıştığı birime ilişkin bilgiler yer alır. Birim amirleri, personeline ilişkin olarak rehberde yer alan bilgilerin doğruluğundan ve güncelliğinden sorumludurlar.</w:t>
            </w:r>
          </w:p>
          <w:p w14:paraId="603F069D" w14:textId="77777777" w:rsidR="00AD701B" w:rsidRPr="00AD701B" w:rsidRDefault="00AD701B" w:rsidP="00AD701B">
            <w:pPr>
              <w:spacing w:after="120" w:line="240" w:lineRule="auto"/>
              <w:ind w:left="680" w:right="340"/>
              <w:jc w:val="both"/>
              <w:rPr>
                <w:rFonts w:ascii="Times New Roman" w:eastAsia="Times New Roman" w:hAnsi="Times New Roman" w:cs="Times New Roman"/>
                <w:b/>
                <w:sz w:val="24"/>
                <w:szCs w:val="24"/>
                <w:lang w:eastAsia="x-none"/>
              </w:rPr>
            </w:pPr>
            <w:r w:rsidRPr="00AD701B">
              <w:rPr>
                <w:rFonts w:ascii="Times New Roman" w:eastAsia="Times New Roman" w:hAnsi="Times New Roman" w:cs="Times New Roman"/>
                <w:b/>
                <w:sz w:val="24"/>
                <w:szCs w:val="24"/>
                <w:lang w:val="x-none" w:eastAsia="x-none"/>
              </w:rPr>
              <w:t>5.</w:t>
            </w:r>
            <w:r w:rsidRPr="00AD701B">
              <w:rPr>
                <w:rFonts w:ascii="Times New Roman" w:eastAsia="Times New Roman" w:hAnsi="Times New Roman" w:cs="Times New Roman"/>
                <w:b/>
                <w:sz w:val="24"/>
                <w:szCs w:val="24"/>
                <w:lang w:eastAsia="x-none"/>
              </w:rPr>
              <w:t>2</w:t>
            </w:r>
            <w:r w:rsidRPr="00AD701B">
              <w:rPr>
                <w:rFonts w:ascii="Times New Roman" w:eastAsia="Times New Roman" w:hAnsi="Times New Roman" w:cs="Times New Roman"/>
                <w:b/>
                <w:sz w:val="24"/>
                <w:szCs w:val="24"/>
                <w:lang w:val="x-none" w:eastAsia="x-none"/>
              </w:rPr>
              <w:t xml:space="preserve">. </w:t>
            </w:r>
            <w:r w:rsidRPr="00AD701B">
              <w:rPr>
                <w:rFonts w:ascii="Times New Roman" w:eastAsia="Times New Roman" w:hAnsi="Times New Roman" w:cs="Times New Roman"/>
                <w:b/>
                <w:sz w:val="24"/>
                <w:szCs w:val="24"/>
                <w:lang w:eastAsia="x-none"/>
              </w:rPr>
              <w:t>Yazışmalar</w:t>
            </w:r>
          </w:p>
          <w:p w14:paraId="6CED8DD3" w14:textId="77777777" w:rsidR="00AD701B" w:rsidRPr="00AD701B" w:rsidRDefault="00AD701B" w:rsidP="00AD701B">
            <w:pPr>
              <w:autoSpaceDE w:val="0"/>
              <w:autoSpaceDN w:val="0"/>
              <w:adjustRightInd w:val="0"/>
              <w:spacing w:after="120" w:line="240" w:lineRule="auto"/>
              <w:ind w:left="680" w:right="340" w:firstLine="708"/>
              <w:jc w:val="both"/>
              <w:rPr>
                <w:rFonts w:ascii="Times New Roman" w:eastAsia="Calibri" w:hAnsi="Times New Roman" w:cs="Times New Roman"/>
                <w:sz w:val="24"/>
                <w:szCs w:val="24"/>
              </w:rPr>
            </w:pPr>
            <w:r w:rsidRPr="00AD701B">
              <w:rPr>
                <w:rFonts w:ascii="Times New Roman" w:eastAsia="Calibri" w:hAnsi="Times New Roman" w:cs="Times New Roman"/>
                <w:sz w:val="24"/>
                <w:szCs w:val="24"/>
              </w:rPr>
              <w:t>Üniversitedeki yazışmalar, Resmi Yazışmalarda Uygulanacak Esas ve Usuller Hakkında Yönetmelik ile</w:t>
            </w:r>
            <w:r w:rsidRPr="00AD701B">
              <w:rPr>
                <w:rFonts w:ascii="Times New Roman" w:eastAsia="Calibri" w:hAnsi="Times New Roman" w:cs="Times New Roman"/>
                <w:sz w:val="24"/>
                <w:szCs w:val="24"/>
                <w:lang w:eastAsia="tr-TR"/>
              </w:rPr>
              <w:t xml:space="preserve"> Yükseköğretim Kurumları Saklama Süreli Standart Dosya Planı</w:t>
            </w:r>
            <w:r w:rsidRPr="00AD701B">
              <w:rPr>
                <w:rFonts w:ascii="Times New Roman" w:eastAsia="Calibri" w:hAnsi="Times New Roman" w:cs="Times New Roman"/>
                <w:sz w:val="24"/>
                <w:szCs w:val="24"/>
              </w:rPr>
              <w:t xml:space="preserve"> hükümlerine uygun olarak yapılır.</w:t>
            </w:r>
          </w:p>
          <w:p w14:paraId="7066BADB" w14:textId="77777777" w:rsidR="00AD701B" w:rsidRPr="00AD701B" w:rsidRDefault="00AD701B" w:rsidP="00AD701B">
            <w:pPr>
              <w:autoSpaceDE w:val="0"/>
              <w:autoSpaceDN w:val="0"/>
              <w:adjustRightInd w:val="0"/>
              <w:spacing w:after="120" w:line="240" w:lineRule="auto"/>
              <w:ind w:left="680" w:right="340" w:firstLine="708"/>
              <w:jc w:val="both"/>
              <w:rPr>
                <w:rFonts w:ascii="Times New Roman" w:eastAsia="Calibri" w:hAnsi="Times New Roman" w:cs="Times New Roman"/>
                <w:sz w:val="24"/>
                <w:szCs w:val="24"/>
              </w:rPr>
            </w:pPr>
            <w:r w:rsidRPr="00AD701B">
              <w:rPr>
                <w:rFonts w:ascii="Times New Roman" w:eastAsia="Calibri" w:hAnsi="Times New Roman" w:cs="Times New Roman"/>
                <w:sz w:val="24"/>
                <w:szCs w:val="24"/>
              </w:rPr>
              <w:t xml:space="preserve">Üniversitede yapılan yazışmalar, </w:t>
            </w:r>
            <w:r w:rsidRPr="00AD701B">
              <w:rPr>
                <w:rFonts w:ascii="Times New Roman" w:eastAsia="Calibri" w:hAnsi="Times New Roman" w:cs="Times New Roman"/>
                <w:bCs/>
                <w:sz w:val="24"/>
                <w:szCs w:val="24"/>
                <w:lang w:eastAsia="tr-TR"/>
              </w:rPr>
              <w:t xml:space="preserve">“Kayıtların Kontrolü Prosedürüne’’ göre kayıt altına alınır. </w:t>
            </w:r>
          </w:p>
          <w:p w14:paraId="301B5048" w14:textId="77777777" w:rsidR="00AD701B" w:rsidRPr="00AD701B" w:rsidRDefault="00AD701B" w:rsidP="00AD701B">
            <w:pPr>
              <w:keepNext/>
              <w:spacing w:after="120" w:line="240" w:lineRule="auto"/>
              <w:ind w:left="680" w:right="340"/>
              <w:jc w:val="both"/>
              <w:outlineLvl w:val="1"/>
              <w:rPr>
                <w:rFonts w:ascii="Times New Roman" w:eastAsia="Times New Roman" w:hAnsi="Times New Roman" w:cs="Times New Roman"/>
                <w:b/>
                <w:bCs/>
                <w:iCs/>
                <w:snapToGrid w:val="0"/>
                <w:sz w:val="24"/>
                <w:szCs w:val="24"/>
                <w:lang w:val="x-none" w:eastAsia="x-none"/>
              </w:rPr>
            </w:pPr>
            <w:r w:rsidRPr="00AD701B">
              <w:rPr>
                <w:rFonts w:ascii="Times New Roman" w:eastAsia="Times New Roman" w:hAnsi="Times New Roman" w:cs="Times New Roman"/>
                <w:b/>
                <w:bCs/>
                <w:iCs/>
                <w:snapToGrid w:val="0"/>
                <w:sz w:val="24"/>
                <w:szCs w:val="24"/>
                <w:lang w:val="x-none" w:eastAsia="x-none"/>
              </w:rPr>
              <w:t>5.</w:t>
            </w:r>
            <w:r w:rsidRPr="00AD701B">
              <w:rPr>
                <w:rFonts w:ascii="Times New Roman" w:eastAsia="Times New Roman" w:hAnsi="Times New Roman" w:cs="Times New Roman"/>
                <w:b/>
                <w:bCs/>
                <w:iCs/>
                <w:snapToGrid w:val="0"/>
                <w:sz w:val="24"/>
                <w:szCs w:val="24"/>
                <w:lang w:eastAsia="x-none"/>
              </w:rPr>
              <w:t>3.</w:t>
            </w:r>
            <w:r w:rsidRPr="00AD701B">
              <w:rPr>
                <w:rFonts w:ascii="Times New Roman" w:eastAsia="Times New Roman" w:hAnsi="Times New Roman" w:cs="Times New Roman"/>
                <w:b/>
                <w:bCs/>
                <w:iCs/>
                <w:snapToGrid w:val="0"/>
                <w:sz w:val="24"/>
                <w:szCs w:val="24"/>
                <w:lang w:val="x-none" w:eastAsia="x-none"/>
              </w:rPr>
              <w:t xml:space="preserve"> </w:t>
            </w:r>
            <w:r w:rsidRPr="00AD701B">
              <w:rPr>
                <w:rFonts w:ascii="Times New Roman" w:eastAsia="Times New Roman" w:hAnsi="Times New Roman" w:cs="Times New Roman"/>
                <w:b/>
                <w:bCs/>
                <w:iCs/>
                <w:snapToGrid w:val="0"/>
                <w:sz w:val="24"/>
                <w:szCs w:val="24"/>
                <w:lang w:eastAsia="x-none"/>
              </w:rPr>
              <w:t>Telefonla İletişim</w:t>
            </w:r>
          </w:p>
          <w:p w14:paraId="22E3A337" w14:textId="77777777" w:rsidR="00AD701B" w:rsidRPr="00AD701B" w:rsidRDefault="00AD701B" w:rsidP="00AD701B">
            <w:pPr>
              <w:spacing w:after="120" w:line="240" w:lineRule="auto"/>
              <w:ind w:left="680" w:right="340" w:firstLine="708"/>
              <w:jc w:val="both"/>
              <w:rPr>
                <w:rFonts w:ascii="Times New Roman" w:eastAsia="Times New Roman" w:hAnsi="Times New Roman" w:cs="Times New Roman"/>
                <w:sz w:val="24"/>
                <w:szCs w:val="24"/>
                <w:lang w:eastAsia="x-none"/>
              </w:rPr>
            </w:pPr>
            <w:r w:rsidRPr="00AD701B">
              <w:rPr>
                <w:rFonts w:ascii="Times New Roman" w:eastAsia="Times New Roman" w:hAnsi="Times New Roman" w:cs="Times New Roman"/>
                <w:sz w:val="24"/>
                <w:szCs w:val="24"/>
                <w:lang w:eastAsia="x-none"/>
              </w:rPr>
              <w:t>Üniversitede telefonla iletişim mümkün olan en ekonomik biçimde yapılır. Kurum içi görüşmelerde dâhili hatlar tercih edilir.</w:t>
            </w:r>
          </w:p>
          <w:p w14:paraId="11F92C48" w14:textId="77777777" w:rsidR="00AD701B" w:rsidRPr="00AD701B" w:rsidRDefault="00AD701B" w:rsidP="00AD701B">
            <w:pPr>
              <w:spacing w:after="120" w:line="240" w:lineRule="auto"/>
              <w:ind w:left="680" w:right="340" w:firstLine="708"/>
              <w:jc w:val="both"/>
              <w:rPr>
                <w:rFonts w:ascii="Times New Roman" w:eastAsia="Times New Roman" w:hAnsi="Times New Roman" w:cs="Times New Roman"/>
                <w:sz w:val="24"/>
                <w:szCs w:val="24"/>
                <w:lang w:eastAsia="x-none"/>
              </w:rPr>
            </w:pPr>
            <w:r w:rsidRPr="00AD701B">
              <w:rPr>
                <w:rFonts w:ascii="Times New Roman" w:eastAsia="Times New Roman" w:hAnsi="Times New Roman" w:cs="Times New Roman"/>
                <w:sz w:val="24"/>
                <w:szCs w:val="24"/>
                <w:lang w:eastAsia="x-none"/>
              </w:rPr>
              <w:t>Personele, teknik altyapının imkân verdiği ölçüde, kişisel görüşmelerde kullanılmak üzere telefon hattı tahsisi yapılabilir. Kişisel görüşmeye tahsisli telefon hatlarının ücretleri ilgili personel tarafından karşılanır.</w:t>
            </w:r>
          </w:p>
          <w:p w14:paraId="1F247B95" w14:textId="77777777" w:rsidR="00AD701B" w:rsidRPr="00AD701B" w:rsidRDefault="00AD701B" w:rsidP="00AD701B">
            <w:pPr>
              <w:spacing w:after="120" w:line="240" w:lineRule="auto"/>
              <w:ind w:left="680" w:right="340" w:firstLine="708"/>
              <w:jc w:val="both"/>
              <w:rPr>
                <w:rFonts w:ascii="Times New Roman" w:eastAsia="Times New Roman" w:hAnsi="Times New Roman" w:cs="Times New Roman"/>
                <w:sz w:val="24"/>
                <w:szCs w:val="24"/>
                <w:lang w:eastAsia="x-none"/>
              </w:rPr>
            </w:pPr>
            <w:r w:rsidRPr="00AD701B">
              <w:rPr>
                <w:rFonts w:ascii="Times New Roman" w:eastAsia="Times New Roman" w:hAnsi="Times New Roman" w:cs="Times New Roman"/>
                <w:sz w:val="24"/>
                <w:szCs w:val="24"/>
                <w:lang w:eastAsia="x-none"/>
              </w:rPr>
              <w:t>Telefon hattı tahsisi ve iptali, telefonların görüşme yetki seviyelerinin belirlenmesi vb. işlemler, ilgili birim amirinin teklifi ve Genel Sekreterin onayı ile yapılır. Genel Sekreter bu yetkisini yardımcılarına devredebilir.</w:t>
            </w:r>
          </w:p>
          <w:p w14:paraId="410CD658" w14:textId="77777777" w:rsidR="00AD701B" w:rsidRPr="00AD701B" w:rsidRDefault="00AD701B" w:rsidP="00AD701B">
            <w:pPr>
              <w:spacing w:after="120" w:line="240" w:lineRule="auto"/>
              <w:ind w:left="680" w:right="340" w:firstLine="708"/>
              <w:jc w:val="both"/>
              <w:rPr>
                <w:rFonts w:ascii="Times New Roman" w:eastAsia="Times New Roman" w:hAnsi="Times New Roman" w:cs="Times New Roman"/>
                <w:sz w:val="24"/>
                <w:szCs w:val="24"/>
                <w:lang w:eastAsia="x-none"/>
              </w:rPr>
            </w:pPr>
            <w:r w:rsidRPr="00AD701B">
              <w:rPr>
                <w:rFonts w:ascii="Times New Roman" w:eastAsia="Times New Roman" w:hAnsi="Times New Roman" w:cs="Times New Roman"/>
                <w:sz w:val="24"/>
                <w:szCs w:val="24"/>
                <w:lang w:eastAsia="x-none"/>
              </w:rPr>
              <w:t xml:space="preserve">Telefon hatları konusundaki taleplerden Genel Sekreterlikçe uygun bulunanlar Bakım ve Onarım Müdürlüğü’ne iletilir. Telefon hatlarının bağlanması ve görüşmelere açılması, telefon </w:t>
            </w:r>
            <w:r w:rsidRPr="00AD701B">
              <w:rPr>
                <w:rFonts w:ascii="Times New Roman" w:eastAsia="Times New Roman" w:hAnsi="Times New Roman" w:cs="Times New Roman"/>
                <w:sz w:val="24"/>
                <w:szCs w:val="24"/>
                <w:lang w:eastAsia="x-none"/>
              </w:rPr>
              <w:lastRenderedPageBreak/>
              <w:t>cihazlarının bağlanması, telefon iletişiminde devamlılığın sağlanması vb. her türlü teknik işlemler Bakım ve Onarım Şube Müdürlüğü tarafından yapılır.</w:t>
            </w:r>
          </w:p>
          <w:p w14:paraId="2487CBEE" w14:textId="77777777" w:rsidR="00AD701B" w:rsidRPr="00AD701B" w:rsidRDefault="00AD701B" w:rsidP="00AD701B">
            <w:pPr>
              <w:spacing w:after="120" w:line="240" w:lineRule="auto"/>
              <w:ind w:left="680" w:right="340" w:firstLine="708"/>
              <w:jc w:val="both"/>
              <w:rPr>
                <w:rFonts w:ascii="Times New Roman" w:eastAsia="Times New Roman" w:hAnsi="Times New Roman" w:cs="Times New Roman"/>
                <w:sz w:val="24"/>
                <w:szCs w:val="24"/>
                <w:lang w:eastAsia="x-none"/>
              </w:rPr>
            </w:pPr>
            <w:r w:rsidRPr="00AD701B">
              <w:rPr>
                <w:rFonts w:ascii="Times New Roman" w:eastAsia="Times New Roman" w:hAnsi="Times New Roman" w:cs="Times New Roman"/>
                <w:sz w:val="24"/>
                <w:szCs w:val="24"/>
                <w:lang w:eastAsia="x-none"/>
              </w:rPr>
              <w:t>Yeni bir telefon hattı tahsisi talebi “Telefon Hattı Tahsis/İptal Talep Formu” ile yapılır. Bu forma dayanılarak tahsis edilen telefon hatları yalnızca Üniversite içi görüşmelere açık olur. Görüşmeye açık olan bir telefon hattı (hangi görüşme seviyesinde olursa olsun) yine aynı formla iptal edilir.</w:t>
            </w:r>
          </w:p>
          <w:p w14:paraId="08A73AC3" w14:textId="77777777" w:rsidR="00AD701B" w:rsidRPr="00AD701B" w:rsidRDefault="00AD701B" w:rsidP="00AD701B">
            <w:pPr>
              <w:spacing w:after="120" w:line="240" w:lineRule="auto"/>
              <w:ind w:left="680" w:right="340"/>
              <w:jc w:val="both"/>
              <w:rPr>
                <w:rFonts w:ascii="Times New Roman" w:eastAsia="Times New Roman" w:hAnsi="Times New Roman" w:cs="Times New Roman"/>
                <w:sz w:val="24"/>
                <w:szCs w:val="24"/>
                <w:lang w:eastAsia="x-none"/>
              </w:rPr>
            </w:pPr>
            <w:r w:rsidRPr="00AD701B">
              <w:rPr>
                <w:rFonts w:ascii="Times New Roman" w:eastAsia="Times New Roman" w:hAnsi="Times New Roman" w:cs="Times New Roman"/>
                <w:b/>
                <w:bCs/>
                <w:iCs/>
                <w:snapToGrid w:val="0"/>
                <w:sz w:val="24"/>
                <w:szCs w:val="24"/>
                <w:lang w:val="x-none" w:eastAsia="x-none"/>
              </w:rPr>
              <w:t>5.</w:t>
            </w:r>
            <w:r w:rsidRPr="00AD701B">
              <w:rPr>
                <w:rFonts w:ascii="Times New Roman" w:eastAsia="Times New Roman" w:hAnsi="Times New Roman" w:cs="Times New Roman"/>
                <w:b/>
                <w:bCs/>
                <w:iCs/>
                <w:snapToGrid w:val="0"/>
                <w:sz w:val="24"/>
                <w:szCs w:val="24"/>
                <w:lang w:eastAsia="x-none"/>
              </w:rPr>
              <w:t>4.</w:t>
            </w:r>
            <w:r w:rsidRPr="00AD701B">
              <w:rPr>
                <w:rFonts w:ascii="Times New Roman" w:eastAsia="Times New Roman" w:hAnsi="Times New Roman" w:cs="Times New Roman"/>
                <w:b/>
                <w:bCs/>
                <w:iCs/>
                <w:snapToGrid w:val="0"/>
                <w:sz w:val="24"/>
                <w:szCs w:val="24"/>
                <w:lang w:val="x-none" w:eastAsia="x-none"/>
              </w:rPr>
              <w:t xml:space="preserve"> </w:t>
            </w:r>
            <w:r w:rsidRPr="00AD701B">
              <w:rPr>
                <w:rFonts w:ascii="Times New Roman" w:eastAsia="Times New Roman" w:hAnsi="Times New Roman" w:cs="Times New Roman"/>
                <w:b/>
                <w:bCs/>
                <w:iCs/>
                <w:snapToGrid w:val="0"/>
                <w:sz w:val="24"/>
                <w:szCs w:val="24"/>
                <w:lang w:eastAsia="x-none"/>
              </w:rPr>
              <w:t>Telsiz ile İletişim</w:t>
            </w:r>
          </w:p>
          <w:p w14:paraId="12860164" w14:textId="77777777" w:rsidR="00AD701B" w:rsidRPr="00AD701B" w:rsidRDefault="00AD701B" w:rsidP="00AD701B">
            <w:pPr>
              <w:spacing w:after="120" w:line="240" w:lineRule="auto"/>
              <w:ind w:left="680" w:right="340" w:firstLine="708"/>
              <w:jc w:val="both"/>
              <w:rPr>
                <w:rFonts w:ascii="Times New Roman" w:eastAsia="Times New Roman" w:hAnsi="Times New Roman" w:cs="Times New Roman"/>
                <w:sz w:val="24"/>
                <w:szCs w:val="24"/>
                <w:lang w:eastAsia="x-none"/>
              </w:rPr>
            </w:pPr>
            <w:r w:rsidRPr="00AD701B">
              <w:rPr>
                <w:rFonts w:ascii="Times New Roman" w:eastAsia="Times New Roman" w:hAnsi="Times New Roman" w:cs="Times New Roman"/>
                <w:sz w:val="24"/>
                <w:szCs w:val="24"/>
                <w:lang w:eastAsia="x-none"/>
              </w:rPr>
              <w:t xml:space="preserve">Kampüslerin </w:t>
            </w:r>
            <w:r w:rsidRPr="00AD701B">
              <w:rPr>
                <w:rFonts w:ascii="Times New Roman" w:eastAsia="Times New Roman" w:hAnsi="Times New Roman" w:cs="Times New Roman"/>
                <w:sz w:val="24"/>
                <w:szCs w:val="24"/>
                <w:lang w:val="x-none" w:eastAsia="x-none"/>
              </w:rPr>
              <w:t xml:space="preserve">çeşitli yerlerinde </w:t>
            </w:r>
            <w:r w:rsidRPr="00AD701B">
              <w:rPr>
                <w:rFonts w:ascii="Times New Roman" w:eastAsia="Times New Roman" w:hAnsi="Times New Roman" w:cs="Times New Roman"/>
                <w:sz w:val="24"/>
                <w:szCs w:val="24"/>
                <w:lang w:eastAsia="x-none"/>
              </w:rPr>
              <w:t xml:space="preserve">görev yapan güvenlikten, temizlikten, inşaatlardan, teknik vb. işlerden sorumlu personeller </w:t>
            </w:r>
            <w:r w:rsidRPr="00AD701B">
              <w:rPr>
                <w:rFonts w:ascii="Times New Roman" w:eastAsia="Times New Roman" w:hAnsi="Times New Roman" w:cs="Times New Roman"/>
                <w:sz w:val="24"/>
                <w:szCs w:val="24"/>
                <w:lang w:val="x-none" w:eastAsia="x-none"/>
              </w:rPr>
              <w:t>birbirleri</w:t>
            </w:r>
            <w:r w:rsidRPr="00AD701B">
              <w:rPr>
                <w:rFonts w:ascii="Times New Roman" w:eastAsia="Times New Roman" w:hAnsi="Times New Roman" w:cs="Times New Roman"/>
                <w:sz w:val="24"/>
                <w:szCs w:val="24"/>
                <w:lang w:eastAsia="x-none"/>
              </w:rPr>
              <w:t>yle</w:t>
            </w:r>
            <w:r w:rsidRPr="00AD701B">
              <w:rPr>
                <w:rFonts w:ascii="Times New Roman" w:eastAsia="Times New Roman" w:hAnsi="Times New Roman" w:cs="Times New Roman"/>
                <w:sz w:val="24"/>
                <w:szCs w:val="24"/>
                <w:lang w:val="x-none" w:eastAsia="x-none"/>
              </w:rPr>
              <w:t xml:space="preserve"> iletişimi telsiz sistemi </w:t>
            </w:r>
            <w:r w:rsidRPr="00AD701B">
              <w:rPr>
                <w:rFonts w:ascii="Times New Roman" w:eastAsia="Times New Roman" w:hAnsi="Times New Roman" w:cs="Times New Roman"/>
                <w:sz w:val="24"/>
                <w:szCs w:val="24"/>
                <w:lang w:eastAsia="x-none"/>
              </w:rPr>
              <w:t xml:space="preserve">ile </w:t>
            </w:r>
            <w:r w:rsidRPr="00AD701B">
              <w:rPr>
                <w:rFonts w:ascii="Times New Roman" w:eastAsia="Times New Roman" w:hAnsi="Times New Roman" w:cs="Times New Roman"/>
                <w:sz w:val="24"/>
                <w:szCs w:val="24"/>
                <w:lang w:val="x-none" w:eastAsia="x-none"/>
              </w:rPr>
              <w:t>sağla</w:t>
            </w:r>
            <w:r w:rsidRPr="00AD701B">
              <w:rPr>
                <w:rFonts w:ascii="Times New Roman" w:eastAsia="Times New Roman" w:hAnsi="Times New Roman" w:cs="Times New Roman"/>
                <w:sz w:val="24"/>
                <w:szCs w:val="24"/>
                <w:lang w:eastAsia="x-none"/>
              </w:rPr>
              <w:t>yabilirler.</w:t>
            </w:r>
          </w:p>
          <w:p w14:paraId="39F015CC" w14:textId="77777777" w:rsidR="00AD701B" w:rsidRPr="00AD701B" w:rsidRDefault="00AD701B" w:rsidP="00AD701B">
            <w:pPr>
              <w:keepNext/>
              <w:spacing w:after="120" w:line="240" w:lineRule="auto"/>
              <w:ind w:left="680" w:right="340"/>
              <w:jc w:val="both"/>
              <w:outlineLvl w:val="1"/>
              <w:rPr>
                <w:rFonts w:ascii="Times New Roman" w:eastAsia="Times New Roman" w:hAnsi="Times New Roman" w:cs="Times New Roman"/>
                <w:b/>
                <w:bCs/>
                <w:i/>
                <w:iCs/>
                <w:snapToGrid w:val="0"/>
                <w:sz w:val="24"/>
                <w:szCs w:val="24"/>
                <w:lang w:eastAsia="x-none"/>
              </w:rPr>
            </w:pPr>
            <w:r w:rsidRPr="00AD701B">
              <w:rPr>
                <w:rFonts w:ascii="Times New Roman" w:eastAsia="Times New Roman" w:hAnsi="Times New Roman" w:cs="Times New Roman"/>
                <w:b/>
                <w:bCs/>
                <w:iCs/>
                <w:snapToGrid w:val="0"/>
                <w:sz w:val="24"/>
                <w:szCs w:val="24"/>
                <w:lang w:val="x-none" w:eastAsia="x-none"/>
              </w:rPr>
              <w:t>5.</w:t>
            </w:r>
            <w:r w:rsidRPr="00AD701B">
              <w:rPr>
                <w:rFonts w:ascii="Times New Roman" w:eastAsia="Times New Roman" w:hAnsi="Times New Roman" w:cs="Times New Roman"/>
                <w:b/>
                <w:bCs/>
                <w:iCs/>
                <w:snapToGrid w:val="0"/>
                <w:sz w:val="24"/>
                <w:szCs w:val="24"/>
                <w:lang w:eastAsia="x-none"/>
              </w:rPr>
              <w:t>5.</w:t>
            </w:r>
            <w:r w:rsidRPr="00AD701B">
              <w:rPr>
                <w:rFonts w:ascii="Times New Roman" w:eastAsia="Times New Roman" w:hAnsi="Times New Roman" w:cs="Times New Roman"/>
                <w:b/>
                <w:bCs/>
                <w:iCs/>
                <w:snapToGrid w:val="0"/>
                <w:sz w:val="24"/>
                <w:szCs w:val="24"/>
                <w:lang w:val="x-none" w:eastAsia="x-none"/>
              </w:rPr>
              <w:t xml:space="preserve"> </w:t>
            </w:r>
            <w:r w:rsidRPr="00AD701B">
              <w:rPr>
                <w:rFonts w:ascii="Times New Roman" w:eastAsia="Times New Roman" w:hAnsi="Times New Roman" w:cs="Times New Roman"/>
                <w:b/>
                <w:bCs/>
                <w:iCs/>
                <w:snapToGrid w:val="0"/>
                <w:sz w:val="24"/>
                <w:szCs w:val="24"/>
                <w:lang w:eastAsia="x-none"/>
              </w:rPr>
              <w:t>İlan Panoları</w:t>
            </w:r>
          </w:p>
          <w:p w14:paraId="4A80FCFD" w14:textId="77777777" w:rsidR="00AD701B" w:rsidRPr="00AD701B" w:rsidRDefault="00AD701B" w:rsidP="00AD701B">
            <w:pPr>
              <w:spacing w:after="120" w:line="240" w:lineRule="auto"/>
              <w:ind w:left="680" w:right="340" w:firstLine="708"/>
              <w:jc w:val="both"/>
              <w:rPr>
                <w:rFonts w:ascii="Times New Roman" w:eastAsia="Times New Roman" w:hAnsi="Times New Roman" w:cs="Times New Roman"/>
                <w:sz w:val="24"/>
                <w:szCs w:val="24"/>
                <w:lang w:eastAsia="x-none"/>
              </w:rPr>
            </w:pPr>
            <w:r w:rsidRPr="00AD701B">
              <w:rPr>
                <w:rFonts w:ascii="Times New Roman" w:eastAsia="Times New Roman" w:hAnsi="Times New Roman" w:cs="Times New Roman"/>
                <w:sz w:val="24"/>
                <w:szCs w:val="24"/>
                <w:lang w:eastAsia="x-none"/>
              </w:rPr>
              <w:t xml:space="preserve">Üniversitede </w:t>
            </w:r>
            <w:r w:rsidRPr="00AD701B">
              <w:rPr>
                <w:rFonts w:ascii="Times New Roman" w:eastAsia="Times New Roman" w:hAnsi="Times New Roman" w:cs="Times New Roman"/>
                <w:sz w:val="24"/>
                <w:szCs w:val="24"/>
                <w:lang w:val="x-none" w:eastAsia="x-none"/>
              </w:rPr>
              <w:t xml:space="preserve">düzenlenen spor müsabakaları, özel gün ve geceler, </w:t>
            </w:r>
            <w:r w:rsidRPr="00AD701B">
              <w:rPr>
                <w:rFonts w:ascii="Times New Roman" w:eastAsia="Times New Roman" w:hAnsi="Times New Roman" w:cs="Times New Roman"/>
                <w:sz w:val="24"/>
                <w:szCs w:val="24"/>
                <w:lang w:eastAsia="x-none"/>
              </w:rPr>
              <w:t xml:space="preserve">konserler, </w:t>
            </w:r>
            <w:r w:rsidRPr="00AD701B">
              <w:rPr>
                <w:rFonts w:ascii="Times New Roman" w:eastAsia="Times New Roman" w:hAnsi="Times New Roman" w:cs="Times New Roman"/>
                <w:sz w:val="24"/>
                <w:szCs w:val="24"/>
                <w:lang w:val="x-none" w:eastAsia="x-none"/>
              </w:rPr>
              <w:t>diğer sosyal aktiviteler</w:t>
            </w:r>
            <w:r w:rsidRPr="00AD701B">
              <w:rPr>
                <w:rFonts w:ascii="Times New Roman" w:eastAsia="Times New Roman" w:hAnsi="Times New Roman" w:cs="Times New Roman"/>
                <w:sz w:val="24"/>
                <w:szCs w:val="24"/>
                <w:lang w:eastAsia="x-none"/>
              </w:rPr>
              <w:t xml:space="preserve"> ile diğer kurumlardan Üniversite personeline veya öğrencilere duyurulması için gönderilen duyuru ve afişler </w:t>
            </w:r>
            <w:r w:rsidRPr="00AD701B">
              <w:rPr>
                <w:rFonts w:ascii="Times New Roman" w:eastAsia="Times New Roman" w:hAnsi="Times New Roman" w:cs="Times New Roman"/>
                <w:sz w:val="24"/>
                <w:szCs w:val="24"/>
                <w:lang w:val="x-none" w:eastAsia="x-none"/>
              </w:rPr>
              <w:t>ilan panolarına asılarak duyurul</w:t>
            </w:r>
            <w:r w:rsidRPr="00AD701B">
              <w:rPr>
                <w:rFonts w:ascii="Times New Roman" w:eastAsia="Times New Roman" w:hAnsi="Times New Roman" w:cs="Times New Roman"/>
                <w:sz w:val="24"/>
                <w:szCs w:val="24"/>
                <w:lang w:eastAsia="x-none"/>
              </w:rPr>
              <w:t>abilir.</w:t>
            </w:r>
          </w:p>
          <w:p w14:paraId="5176537F" w14:textId="77777777" w:rsidR="00AD701B" w:rsidRPr="00AD701B" w:rsidRDefault="00AD701B" w:rsidP="00AD701B">
            <w:pPr>
              <w:spacing w:after="120" w:line="240" w:lineRule="auto"/>
              <w:ind w:left="680" w:right="340" w:firstLine="708"/>
              <w:jc w:val="both"/>
              <w:rPr>
                <w:rFonts w:ascii="Times New Roman" w:eastAsia="Times New Roman" w:hAnsi="Times New Roman" w:cs="Times New Roman"/>
                <w:sz w:val="24"/>
                <w:szCs w:val="24"/>
                <w:lang w:eastAsia="x-none"/>
              </w:rPr>
            </w:pPr>
            <w:r w:rsidRPr="00AD701B">
              <w:rPr>
                <w:rFonts w:ascii="Times New Roman" w:eastAsia="Times New Roman" w:hAnsi="Times New Roman" w:cs="Times New Roman"/>
                <w:sz w:val="24"/>
                <w:szCs w:val="24"/>
                <w:lang w:eastAsia="x-none"/>
              </w:rPr>
              <w:t>Öğrenciler tarafından yapılmak istenen duyurular, öğrencilere tahsis edilmiş ilan panoları vasıtasıyla yapılır.</w:t>
            </w:r>
          </w:p>
          <w:p w14:paraId="436E03F5" w14:textId="77777777" w:rsidR="00AD701B" w:rsidRPr="00AD701B" w:rsidRDefault="00AD701B" w:rsidP="00AD701B">
            <w:pPr>
              <w:spacing w:after="120" w:line="240" w:lineRule="auto"/>
              <w:ind w:left="680" w:right="340" w:firstLine="708"/>
              <w:jc w:val="both"/>
              <w:rPr>
                <w:rFonts w:ascii="Times New Roman" w:eastAsia="Times New Roman" w:hAnsi="Times New Roman" w:cs="Times New Roman"/>
                <w:sz w:val="24"/>
                <w:szCs w:val="24"/>
                <w:lang w:eastAsia="x-none"/>
              </w:rPr>
            </w:pPr>
            <w:r w:rsidRPr="00AD701B">
              <w:rPr>
                <w:rFonts w:ascii="Times New Roman" w:eastAsia="Times New Roman" w:hAnsi="Times New Roman" w:cs="Times New Roman"/>
                <w:sz w:val="24"/>
                <w:szCs w:val="24"/>
                <w:lang w:eastAsia="x-none"/>
              </w:rPr>
              <w:t xml:space="preserve">İlan panolarına asılacak duyuru, afiş vb. dokümanlar Genel Sekreterliğin onayı ile asılabilir. İlan panolarının kontrolü güvenlik elemanlarınca yapılır. Kontroller sırasında, izinsiz olarak asıldığı tespit edilen duyuru, afiş vb. dokümanlar hakkında Genel Sekreterliğe bilgi verilir ve izinsiz </w:t>
            </w:r>
            <w:proofErr w:type="gramStart"/>
            <w:r w:rsidRPr="00AD701B">
              <w:rPr>
                <w:rFonts w:ascii="Times New Roman" w:eastAsia="Times New Roman" w:hAnsi="Times New Roman" w:cs="Times New Roman"/>
                <w:sz w:val="24"/>
                <w:szCs w:val="24"/>
                <w:lang w:eastAsia="x-none"/>
              </w:rPr>
              <w:t>doküman</w:t>
            </w:r>
            <w:proofErr w:type="gramEnd"/>
            <w:r w:rsidRPr="00AD701B">
              <w:rPr>
                <w:rFonts w:ascii="Times New Roman" w:eastAsia="Times New Roman" w:hAnsi="Times New Roman" w:cs="Times New Roman"/>
                <w:sz w:val="24"/>
                <w:szCs w:val="24"/>
                <w:lang w:eastAsia="x-none"/>
              </w:rPr>
              <w:t xml:space="preserve"> panodan sökülür.</w:t>
            </w:r>
          </w:p>
          <w:p w14:paraId="6E9A9928" w14:textId="77777777" w:rsidR="00AD701B" w:rsidRPr="00AD701B" w:rsidRDefault="00AD701B" w:rsidP="00AD701B">
            <w:pPr>
              <w:keepNext/>
              <w:spacing w:after="120" w:line="240" w:lineRule="auto"/>
              <w:ind w:left="680" w:right="340"/>
              <w:jc w:val="both"/>
              <w:outlineLvl w:val="1"/>
              <w:rPr>
                <w:rFonts w:ascii="Times New Roman" w:eastAsia="Times New Roman" w:hAnsi="Times New Roman" w:cs="Times New Roman"/>
                <w:b/>
                <w:bCs/>
                <w:iCs/>
                <w:snapToGrid w:val="0"/>
                <w:sz w:val="24"/>
                <w:szCs w:val="24"/>
                <w:lang w:val="x-none" w:eastAsia="x-none"/>
              </w:rPr>
            </w:pPr>
            <w:r w:rsidRPr="00AD701B">
              <w:rPr>
                <w:rFonts w:ascii="Times New Roman" w:eastAsia="Times New Roman" w:hAnsi="Times New Roman" w:cs="Times New Roman"/>
                <w:b/>
                <w:bCs/>
                <w:iCs/>
                <w:snapToGrid w:val="0"/>
                <w:sz w:val="24"/>
                <w:szCs w:val="24"/>
                <w:lang w:val="x-none" w:eastAsia="x-none"/>
              </w:rPr>
              <w:t>5.</w:t>
            </w:r>
            <w:r w:rsidRPr="00AD701B">
              <w:rPr>
                <w:rFonts w:ascii="Times New Roman" w:eastAsia="Times New Roman" w:hAnsi="Times New Roman" w:cs="Times New Roman"/>
                <w:b/>
                <w:bCs/>
                <w:iCs/>
                <w:snapToGrid w:val="0"/>
                <w:sz w:val="24"/>
                <w:szCs w:val="24"/>
                <w:lang w:eastAsia="x-none"/>
              </w:rPr>
              <w:t>6.</w:t>
            </w:r>
            <w:r w:rsidRPr="00AD701B">
              <w:rPr>
                <w:rFonts w:ascii="Times New Roman" w:eastAsia="Times New Roman" w:hAnsi="Times New Roman" w:cs="Times New Roman"/>
                <w:b/>
                <w:bCs/>
                <w:iCs/>
                <w:snapToGrid w:val="0"/>
                <w:sz w:val="24"/>
                <w:szCs w:val="24"/>
                <w:lang w:val="x-none" w:eastAsia="x-none"/>
              </w:rPr>
              <w:t xml:space="preserve"> </w:t>
            </w:r>
            <w:r w:rsidRPr="00AD701B">
              <w:rPr>
                <w:rFonts w:ascii="Times New Roman" w:eastAsia="Times New Roman" w:hAnsi="Times New Roman" w:cs="Times New Roman"/>
                <w:b/>
                <w:bCs/>
                <w:iCs/>
                <w:snapToGrid w:val="0"/>
                <w:sz w:val="24"/>
                <w:szCs w:val="24"/>
                <w:lang w:eastAsia="x-none"/>
              </w:rPr>
              <w:t>Elektronik İletişim</w:t>
            </w:r>
          </w:p>
          <w:p w14:paraId="3BF2747D" w14:textId="77777777" w:rsidR="00AD701B" w:rsidRPr="00AD701B" w:rsidRDefault="00AD701B" w:rsidP="00AD701B">
            <w:pPr>
              <w:spacing w:after="120" w:line="240" w:lineRule="auto"/>
              <w:ind w:left="680" w:right="340" w:firstLine="708"/>
              <w:jc w:val="both"/>
              <w:rPr>
                <w:rFonts w:ascii="Times New Roman" w:eastAsia="Times New Roman" w:hAnsi="Times New Roman" w:cs="Times New Roman"/>
                <w:sz w:val="24"/>
                <w:szCs w:val="24"/>
                <w:lang w:eastAsia="x-none"/>
              </w:rPr>
            </w:pPr>
            <w:r w:rsidRPr="00AD701B">
              <w:rPr>
                <w:rFonts w:ascii="Times New Roman" w:eastAsia="Times New Roman" w:hAnsi="Times New Roman" w:cs="Times New Roman"/>
                <w:sz w:val="24"/>
                <w:szCs w:val="24"/>
                <w:lang w:eastAsia="x-none"/>
              </w:rPr>
              <w:t>Birimler, altyapının elverdiği ölçüde ve işin mahiyetine göre elektronik iletişim yöntemlerini kullanabilirler. Birimler, işin mahiyetinin uygun olması halinde, çeşitli konulardaki başvuruları elektronik ortamda kabul edebilirler. Elektronik ortamdaki başvurulara yine elektronik ortamda cevap verilebilir.</w:t>
            </w:r>
          </w:p>
          <w:p w14:paraId="5F6BBB0C" w14:textId="77777777" w:rsidR="00AD701B" w:rsidRPr="00AD701B" w:rsidRDefault="00AD701B" w:rsidP="00AD701B">
            <w:pPr>
              <w:spacing w:after="120" w:line="240" w:lineRule="auto"/>
              <w:ind w:left="680" w:right="340" w:firstLine="708"/>
              <w:jc w:val="both"/>
              <w:rPr>
                <w:rFonts w:ascii="Times New Roman" w:eastAsia="Times New Roman" w:hAnsi="Times New Roman" w:cs="Times New Roman"/>
                <w:sz w:val="24"/>
                <w:szCs w:val="24"/>
                <w:lang w:eastAsia="x-none"/>
              </w:rPr>
            </w:pPr>
            <w:r w:rsidRPr="00AD701B">
              <w:rPr>
                <w:rFonts w:ascii="Times New Roman" w:eastAsia="Times New Roman" w:hAnsi="Times New Roman" w:cs="Times New Roman"/>
                <w:sz w:val="24"/>
                <w:szCs w:val="24"/>
                <w:lang w:eastAsia="x-none"/>
              </w:rPr>
              <w:t xml:space="preserve">Personele veya öğrencilere bilgilendirme amaçlı olarak toplu </w:t>
            </w:r>
            <w:proofErr w:type="gramStart"/>
            <w:r w:rsidRPr="00AD701B">
              <w:rPr>
                <w:rFonts w:ascii="Times New Roman" w:eastAsia="Times New Roman" w:hAnsi="Times New Roman" w:cs="Times New Roman"/>
                <w:sz w:val="24"/>
                <w:szCs w:val="24"/>
                <w:lang w:eastAsia="x-none"/>
              </w:rPr>
              <w:t>mail</w:t>
            </w:r>
            <w:proofErr w:type="gramEnd"/>
            <w:r w:rsidRPr="00AD701B">
              <w:rPr>
                <w:rFonts w:ascii="Times New Roman" w:eastAsia="Times New Roman" w:hAnsi="Times New Roman" w:cs="Times New Roman"/>
                <w:sz w:val="24"/>
                <w:szCs w:val="24"/>
                <w:lang w:eastAsia="x-none"/>
              </w:rPr>
              <w:t xml:space="preserve"> atılabilir. Toplu </w:t>
            </w:r>
            <w:proofErr w:type="gramStart"/>
            <w:r w:rsidRPr="00AD701B">
              <w:rPr>
                <w:rFonts w:ascii="Times New Roman" w:eastAsia="Times New Roman" w:hAnsi="Times New Roman" w:cs="Times New Roman"/>
                <w:sz w:val="24"/>
                <w:szCs w:val="24"/>
                <w:lang w:eastAsia="x-none"/>
              </w:rPr>
              <w:t>mailler</w:t>
            </w:r>
            <w:proofErr w:type="gramEnd"/>
            <w:r w:rsidRPr="00AD701B">
              <w:rPr>
                <w:rFonts w:ascii="Times New Roman" w:eastAsia="Times New Roman" w:hAnsi="Times New Roman" w:cs="Times New Roman"/>
                <w:sz w:val="24"/>
                <w:szCs w:val="24"/>
                <w:lang w:eastAsia="x-none"/>
              </w:rPr>
              <w:t xml:space="preserve"> kurumsal uzantılı maillere gönderilir.</w:t>
            </w:r>
          </w:p>
          <w:p w14:paraId="42F39AD1" w14:textId="77777777" w:rsidR="00AD701B" w:rsidRPr="00AD701B" w:rsidRDefault="00AD701B" w:rsidP="00AD701B">
            <w:pPr>
              <w:keepNext/>
              <w:spacing w:after="120" w:line="240" w:lineRule="auto"/>
              <w:ind w:left="680" w:right="340"/>
              <w:jc w:val="both"/>
              <w:outlineLvl w:val="1"/>
              <w:rPr>
                <w:rFonts w:ascii="Times New Roman" w:eastAsia="Times New Roman" w:hAnsi="Times New Roman" w:cs="Times New Roman"/>
                <w:b/>
                <w:bCs/>
                <w:iCs/>
                <w:snapToGrid w:val="0"/>
                <w:sz w:val="24"/>
                <w:szCs w:val="24"/>
                <w:lang w:val="x-none" w:eastAsia="x-none"/>
              </w:rPr>
            </w:pPr>
            <w:r w:rsidRPr="00AD701B">
              <w:rPr>
                <w:rFonts w:ascii="Times New Roman" w:eastAsia="Times New Roman" w:hAnsi="Times New Roman" w:cs="Times New Roman"/>
                <w:b/>
                <w:bCs/>
                <w:iCs/>
                <w:snapToGrid w:val="0"/>
                <w:sz w:val="24"/>
                <w:szCs w:val="24"/>
                <w:lang w:val="x-none" w:eastAsia="x-none"/>
              </w:rPr>
              <w:t>5.</w:t>
            </w:r>
            <w:r w:rsidRPr="00AD701B">
              <w:rPr>
                <w:rFonts w:ascii="Times New Roman" w:eastAsia="Times New Roman" w:hAnsi="Times New Roman" w:cs="Times New Roman"/>
                <w:b/>
                <w:bCs/>
                <w:iCs/>
                <w:snapToGrid w:val="0"/>
                <w:sz w:val="24"/>
                <w:szCs w:val="24"/>
                <w:lang w:eastAsia="x-none"/>
              </w:rPr>
              <w:t>7.</w:t>
            </w:r>
            <w:r w:rsidRPr="00AD701B">
              <w:rPr>
                <w:rFonts w:ascii="Times New Roman" w:eastAsia="Times New Roman" w:hAnsi="Times New Roman" w:cs="Times New Roman"/>
                <w:b/>
                <w:bCs/>
                <w:iCs/>
                <w:snapToGrid w:val="0"/>
                <w:sz w:val="24"/>
                <w:szCs w:val="24"/>
                <w:lang w:val="x-none" w:eastAsia="x-none"/>
              </w:rPr>
              <w:t xml:space="preserve"> </w:t>
            </w:r>
            <w:r w:rsidRPr="00AD701B">
              <w:rPr>
                <w:rFonts w:ascii="Times New Roman" w:eastAsia="Times New Roman" w:hAnsi="Times New Roman" w:cs="Times New Roman"/>
                <w:b/>
                <w:bCs/>
                <w:iCs/>
                <w:snapToGrid w:val="0"/>
                <w:sz w:val="24"/>
                <w:szCs w:val="24"/>
                <w:lang w:eastAsia="x-none"/>
              </w:rPr>
              <w:t>E-mail İşlemleri</w:t>
            </w:r>
          </w:p>
          <w:p w14:paraId="16872D81" w14:textId="77777777" w:rsidR="00AD701B" w:rsidRPr="00AD701B" w:rsidRDefault="00AD701B" w:rsidP="00AD701B">
            <w:pPr>
              <w:spacing w:after="120" w:line="240" w:lineRule="auto"/>
              <w:ind w:left="680" w:right="340" w:firstLine="708"/>
              <w:jc w:val="both"/>
              <w:rPr>
                <w:rFonts w:ascii="Times New Roman" w:eastAsia="Times New Roman" w:hAnsi="Times New Roman" w:cs="Times New Roman"/>
                <w:sz w:val="24"/>
                <w:szCs w:val="24"/>
                <w:lang w:eastAsia="x-none"/>
              </w:rPr>
            </w:pPr>
            <w:r w:rsidRPr="00AD701B">
              <w:rPr>
                <w:rFonts w:ascii="Times New Roman" w:eastAsia="Times New Roman" w:hAnsi="Times New Roman" w:cs="Times New Roman"/>
                <w:sz w:val="24"/>
                <w:szCs w:val="24"/>
                <w:lang w:eastAsia="x-none"/>
              </w:rPr>
              <w:t>Üniversite öğrencilerine ve personele kurumsal e-posta adresi Bilgi İşlem Daire Başkanlığı’nca verilir.</w:t>
            </w:r>
          </w:p>
          <w:p w14:paraId="5AE95EB7" w14:textId="77777777" w:rsidR="00AD701B" w:rsidRPr="00AD701B" w:rsidRDefault="00AD701B" w:rsidP="00AD701B">
            <w:pPr>
              <w:spacing w:after="120" w:line="240" w:lineRule="auto"/>
              <w:ind w:left="680" w:right="340" w:firstLine="708"/>
              <w:jc w:val="both"/>
              <w:rPr>
                <w:rFonts w:ascii="Times New Roman" w:eastAsia="Times New Roman" w:hAnsi="Times New Roman" w:cs="Times New Roman"/>
                <w:sz w:val="24"/>
                <w:szCs w:val="24"/>
                <w:lang w:eastAsia="x-none"/>
              </w:rPr>
            </w:pPr>
            <w:r w:rsidRPr="00AD701B">
              <w:rPr>
                <w:rFonts w:ascii="Times New Roman" w:eastAsia="Times New Roman" w:hAnsi="Times New Roman" w:cs="Times New Roman"/>
                <w:sz w:val="24"/>
                <w:szCs w:val="24"/>
                <w:lang w:eastAsia="x-none"/>
              </w:rPr>
              <w:t>Üniversiteye kayıt yapan her öğrenciye, kayıt sırasında oluşturulan e-posta adresleri şifresiyle birlikte verilir. İlk şifreyle e-posta sistemine giriş yapan kullanıcıya kendi belirleyeceği şifre ekranı çıkar. Kullanıcı şifre işlemleri için başka bir e-posta adresini veya gizli soru yanıt şeklinde hatırlatma notu bırakır. Tüm bunlara rağmen e-posta adresine bağlanamayan kullanıcı Bilgi İşlem Daire Başkanlığı’na şahsen</w:t>
            </w:r>
            <w:proofErr w:type="gramStart"/>
            <w:r w:rsidRPr="00AD701B">
              <w:rPr>
                <w:rFonts w:ascii="Times New Roman" w:eastAsia="Times New Roman" w:hAnsi="Times New Roman" w:cs="Times New Roman"/>
                <w:sz w:val="24"/>
                <w:szCs w:val="24"/>
                <w:lang w:eastAsia="x-none"/>
              </w:rPr>
              <w:t xml:space="preserve"> …</w:t>
            </w:r>
            <w:r w:rsidRPr="00AD701B">
              <w:rPr>
                <w:rFonts w:ascii="Times New Roman" w:eastAsia="Times New Roman" w:hAnsi="Times New Roman" w:cs="Times New Roman"/>
                <w:sz w:val="24"/>
                <w:szCs w:val="24"/>
                <w:lang w:val="x-none" w:eastAsia="x-none"/>
              </w:rPr>
              <w:t>.</w:t>
            </w:r>
            <w:proofErr w:type="gramEnd"/>
            <w:r w:rsidRPr="00AD701B">
              <w:rPr>
                <w:rFonts w:ascii="Times New Roman" w:eastAsia="Times New Roman" w:hAnsi="Times New Roman" w:cs="Times New Roman"/>
                <w:sz w:val="24"/>
                <w:szCs w:val="24"/>
                <w:lang w:val="x-none" w:eastAsia="x-none"/>
              </w:rPr>
              <w:t>edu.tr</w:t>
            </w:r>
            <w:r w:rsidRPr="00AD701B">
              <w:rPr>
                <w:rFonts w:ascii="Times New Roman" w:eastAsia="Times New Roman" w:hAnsi="Times New Roman" w:cs="Times New Roman"/>
                <w:sz w:val="24"/>
                <w:szCs w:val="24"/>
                <w:lang w:eastAsia="x-none"/>
              </w:rPr>
              <w:t xml:space="preserve"> adresine okul kimliğini tarayarak ya da faks yolu ile şifre değiştirme işlemlerini yapar. Şifresini değiştirmek isteyen öğrenci, Öğrenci Şifre Talep Formu ile başvuruda bulunur. Öğrenciler tarafından yapılan şifre değişikliği talepleri yazılı olarak elden yapılır.</w:t>
            </w:r>
          </w:p>
          <w:p w14:paraId="45E37CCE" w14:textId="77777777" w:rsidR="00AD701B" w:rsidRPr="00AD701B" w:rsidRDefault="00AD701B" w:rsidP="00AD701B">
            <w:pPr>
              <w:keepNext/>
              <w:spacing w:after="120" w:line="240" w:lineRule="auto"/>
              <w:ind w:left="680" w:right="340"/>
              <w:jc w:val="both"/>
              <w:outlineLvl w:val="1"/>
              <w:rPr>
                <w:rFonts w:ascii="Times New Roman" w:eastAsia="Times New Roman" w:hAnsi="Times New Roman" w:cs="Times New Roman"/>
                <w:b/>
                <w:bCs/>
                <w:iCs/>
                <w:snapToGrid w:val="0"/>
                <w:sz w:val="24"/>
                <w:szCs w:val="24"/>
                <w:lang w:val="x-none" w:eastAsia="x-none"/>
              </w:rPr>
            </w:pPr>
            <w:r w:rsidRPr="00AD701B">
              <w:rPr>
                <w:rFonts w:ascii="Times New Roman" w:eastAsia="Times New Roman" w:hAnsi="Times New Roman" w:cs="Times New Roman"/>
                <w:b/>
                <w:bCs/>
                <w:iCs/>
                <w:snapToGrid w:val="0"/>
                <w:sz w:val="24"/>
                <w:szCs w:val="24"/>
                <w:lang w:val="x-none" w:eastAsia="x-none"/>
              </w:rPr>
              <w:t>5.</w:t>
            </w:r>
            <w:r w:rsidRPr="00AD701B">
              <w:rPr>
                <w:rFonts w:ascii="Times New Roman" w:eastAsia="Times New Roman" w:hAnsi="Times New Roman" w:cs="Times New Roman"/>
                <w:b/>
                <w:bCs/>
                <w:iCs/>
                <w:snapToGrid w:val="0"/>
                <w:sz w:val="24"/>
                <w:szCs w:val="24"/>
                <w:lang w:eastAsia="x-none"/>
              </w:rPr>
              <w:t>8.</w:t>
            </w:r>
            <w:r w:rsidRPr="00AD701B">
              <w:rPr>
                <w:rFonts w:ascii="Times New Roman" w:eastAsia="Times New Roman" w:hAnsi="Times New Roman" w:cs="Times New Roman"/>
                <w:b/>
                <w:bCs/>
                <w:iCs/>
                <w:snapToGrid w:val="0"/>
                <w:sz w:val="24"/>
                <w:szCs w:val="24"/>
                <w:lang w:val="x-none" w:eastAsia="x-none"/>
              </w:rPr>
              <w:t xml:space="preserve"> </w:t>
            </w:r>
            <w:r w:rsidRPr="00AD701B">
              <w:rPr>
                <w:rFonts w:ascii="Times New Roman" w:eastAsia="Times New Roman" w:hAnsi="Times New Roman" w:cs="Times New Roman"/>
                <w:b/>
                <w:bCs/>
                <w:iCs/>
                <w:snapToGrid w:val="0"/>
                <w:sz w:val="24"/>
                <w:szCs w:val="24"/>
                <w:lang w:eastAsia="x-none"/>
              </w:rPr>
              <w:t>Web Sayfaları</w:t>
            </w:r>
          </w:p>
          <w:p w14:paraId="4337BB02" w14:textId="77777777" w:rsidR="00AD701B" w:rsidRPr="00AD701B" w:rsidRDefault="00AD701B" w:rsidP="00AD701B">
            <w:pPr>
              <w:spacing w:after="120" w:line="240" w:lineRule="auto"/>
              <w:ind w:left="680" w:right="340" w:firstLine="708"/>
              <w:jc w:val="both"/>
              <w:rPr>
                <w:rFonts w:ascii="Times New Roman" w:eastAsia="Times New Roman" w:hAnsi="Times New Roman" w:cs="Times New Roman"/>
                <w:sz w:val="24"/>
                <w:szCs w:val="24"/>
                <w:lang w:eastAsia="x-none"/>
              </w:rPr>
            </w:pPr>
            <w:r w:rsidRPr="00AD701B">
              <w:rPr>
                <w:rFonts w:ascii="Times New Roman" w:eastAsia="Times New Roman" w:hAnsi="Times New Roman" w:cs="Times New Roman"/>
                <w:sz w:val="24"/>
                <w:szCs w:val="24"/>
                <w:lang w:eastAsia="x-none"/>
              </w:rPr>
              <w:t xml:space="preserve">Üniversitede her birimin bir web sayfası bulunur. Web sayfaları Kamu Kurumları İnternet </w:t>
            </w:r>
            <w:r w:rsidRPr="00AD701B">
              <w:rPr>
                <w:rFonts w:ascii="Times New Roman" w:eastAsia="Times New Roman" w:hAnsi="Times New Roman" w:cs="Times New Roman"/>
                <w:sz w:val="24"/>
                <w:szCs w:val="24"/>
                <w:lang w:eastAsia="x-none"/>
              </w:rPr>
              <w:lastRenderedPageBreak/>
              <w:t>Siteleri Standartları ve Önerileri Rehberi’ne uygun olarak hazırlanır.</w:t>
            </w:r>
          </w:p>
          <w:p w14:paraId="4C0E2334" w14:textId="77777777" w:rsidR="00AD701B" w:rsidRPr="00AD701B" w:rsidRDefault="00AD701B" w:rsidP="00AD701B">
            <w:pPr>
              <w:spacing w:after="120" w:line="240" w:lineRule="auto"/>
              <w:ind w:left="680" w:right="340" w:firstLine="708"/>
              <w:jc w:val="both"/>
              <w:rPr>
                <w:rFonts w:ascii="Times New Roman" w:eastAsia="Times New Roman" w:hAnsi="Times New Roman" w:cs="Times New Roman"/>
                <w:sz w:val="24"/>
                <w:szCs w:val="24"/>
                <w:lang w:eastAsia="x-none"/>
              </w:rPr>
            </w:pPr>
            <w:r w:rsidRPr="00AD701B">
              <w:rPr>
                <w:rFonts w:ascii="Times New Roman" w:eastAsia="Times New Roman" w:hAnsi="Times New Roman" w:cs="Times New Roman"/>
                <w:sz w:val="24"/>
                <w:szCs w:val="24"/>
                <w:lang w:eastAsia="x-none"/>
              </w:rPr>
              <w:t>Web sayfalarının düzenlenmesinde koordinasyonu ve yönlendirmeyi Enformatik Bölümü yapar. Web sayfalarına bilgi girişi ve güncellemesi ilgili birimler tarafından yapılır. Enformatik Bölümü, teknik personeli yetersiz olan birimlerin web sayfasının hazırlanması ve güncellenmesi hususunda gerekli desteği verir.</w:t>
            </w:r>
          </w:p>
          <w:p w14:paraId="556955CF" w14:textId="77777777" w:rsidR="00AD701B" w:rsidRPr="00AD701B" w:rsidRDefault="00AD701B" w:rsidP="00AD701B">
            <w:pPr>
              <w:spacing w:after="120" w:line="240" w:lineRule="auto"/>
              <w:ind w:left="680" w:right="340" w:firstLine="708"/>
              <w:jc w:val="both"/>
              <w:rPr>
                <w:rFonts w:ascii="Times New Roman" w:eastAsia="Times New Roman" w:hAnsi="Times New Roman" w:cs="Times New Roman"/>
                <w:sz w:val="24"/>
                <w:szCs w:val="24"/>
                <w:lang w:eastAsia="x-none"/>
              </w:rPr>
            </w:pPr>
            <w:r w:rsidRPr="00AD701B">
              <w:rPr>
                <w:rFonts w:ascii="Times New Roman" w:eastAsia="Times New Roman" w:hAnsi="Times New Roman" w:cs="Times New Roman"/>
                <w:sz w:val="24"/>
                <w:szCs w:val="24"/>
                <w:lang w:eastAsia="x-none"/>
              </w:rPr>
              <w:t>Personeli veya öğrencileri bilgilendirme amacıyla web sayfalarında duyurular yapılabilir. Hangi duyuruların web sayfasında yayınlanacağına ilgili birimin yöneticisi (ya da yetkilendirdiği kişi) karar verir.</w:t>
            </w:r>
          </w:p>
          <w:p w14:paraId="450DD0D2" w14:textId="77777777" w:rsidR="00AD701B" w:rsidRPr="00AD701B" w:rsidRDefault="00AD701B" w:rsidP="00AD701B">
            <w:pPr>
              <w:keepNext/>
              <w:spacing w:after="120" w:line="240" w:lineRule="auto"/>
              <w:ind w:left="680" w:right="340"/>
              <w:jc w:val="both"/>
              <w:outlineLvl w:val="1"/>
              <w:rPr>
                <w:rFonts w:ascii="Times New Roman" w:eastAsia="Times New Roman" w:hAnsi="Times New Roman" w:cs="Times New Roman"/>
                <w:b/>
                <w:bCs/>
                <w:iCs/>
                <w:snapToGrid w:val="0"/>
                <w:sz w:val="24"/>
                <w:szCs w:val="24"/>
                <w:lang w:val="x-none" w:eastAsia="x-none"/>
              </w:rPr>
            </w:pPr>
            <w:r w:rsidRPr="00AD701B">
              <w:rPr>
                <w:rFonts w:ascii="Times New Roman" w:eastAsia="Times New Roman" w:hAnsi="Times New Roman" w:cs="Times New Roman"/>
                <w:b/>
                <w:bCs/>
                <w:iCs/>
                <w:snapToGrid w:val="0"/>
                <w:sz w:val="24"/>
                <w:szCs w:val="24"/>
                <w:lang w:val="x-none" w:eastAsia="x-none"/>
              </w:rPr>
              <w:t>5.</w:t>
            </w:r>
            <w:r w:rsidRPr="00AD701B">
              <w:rPr>
                <w:rFonts w:ascii="Times New Roman" w:eastAsia="Times New Roman" w:hAnsi="Times New Roman" w:cs="Times New Roman"/>
                <w:b/>
                <w:bCs/>
                <w:iCs/>
                <w:snapToGrid w:val="0"/>
                <w:sz w:val="24"/>
                <w:szCs w:val="24"/>
                <w:lang w:eastAsia="x-none"/>
              </w:rPr>
              <w:t>9.</w:t>
            </w:r>
            <w:r w:rsidRPr="00AD701B">
              <w:rPr>
                <w:rFonts w:ascii="Times New Roman" w:eastAsia="Times New Roman" w:hAnsi="Times New Roman" w:cs="Times New Roman"/>
                <w:b/>
                <w:bCs/>
                <w:iCs/>
                <w:snapToGrid w:val="0"/>
                <w:sz w:val="24"/>
                <w:szCs w:val="24"/>
                <w:lang w:val="x-none" w:eastAsia="x-none"/>
              </w:rPr>
              <w:t xml:space="preserve"> </w:t>
            </w:r>
            <w:r w:rsidRPr="00AD701B">
              <w:rPr>
                <w:rFonts w:ascii="Times New Roman" w:eastAsia="Times New Roman" w:hAnsi="Times New Roman" w:cs="Times New Roman"/>
                <w:b/>
                <w:bCs/>
                <w:iCs/>
                <w:snapToGrid w:val="0"/>
                <w:sz w:val="24"/>
                <w:szCs w:val="24"/>
                <w:lang w:eastAsia="x-none"/>
              </w:rPr>
              <w:t>Toplantılar</w:t>
            </w:r>
          </w:p>
          <w:p w14:paraId="3E10F456" w14:textId="77777777" w:rsidR="00AD701B" w:rsidRPr="00AD701B" w:rsidRDefault="00AD701B" w:rsidP="00AD701B">
            <w:pPr>
              <w:spacing w:after="120" w:line="240" w:lineRule="auto"/>
              <w:ind w:left="680" w:right="340" w:firstLine="708"/>
              <w:jc w:val="both"/>
              <w:rPr>
                <w:rFonts w:ascii="Times New Roman" w:eastAsia="Times New Roman" w:hAnsi="Times New Roman" w:cs="Times New Roman"/>
                <w:sz w:val="24"/>
                <w:szCs w:val="24"/>
                <w:lang w:eastAsia="x-none"/>
              </w:rPr>
            </w:pPr>
            <w:r w:rsidRPr="00AD701B">
              <w:rPr>
                <w:rFonts w:ascii="Times New Roman" w:eastAsia="Times New Roman" w:hAnsi="Times New Roman" w:cs="Times New Roman"/>
                <w:sz w:val="24"/>
                <w:szCs w:val="24"/>
                <w:lang w:eastAsia="x-none"/>
              </w:rPr>
              <w:t>Üniversite de toplantılar (kurullar, komisyonlar vb.) mevzuatın öngördüğü biçimde yapılır. Toplantılarda alınan ve üniversitenin tümünü ilgilendiren kararlar uygun iletişim araçları ile duyurulur.</w:t>
            </w:r>
          </w:p>
          <w:p w14:paraId="2B7A5E3C" w14:textId="77777777" w:rsidR="00AD701B" w:rsidRPr="00AD701B" w:rsidRDefault="00AD701B" w:rsidP="00AD701B">
            <w:pPr>
              <w:keepNext/>
              <w:spacing w:after="120" w:line="240" w:lineRule="auto"/>
              <w:ind w:left="680" w:right="340"/>
              <w:jc w:val="both"/>
              <w:outlineLvl w:val="1"/>
              <w:rPr>
                <w:rFonts w:ascii="Times New Roman" w:eastAsia="Times New Roman" w:hAnsi="Times New Roman" w:cs="Times New Roman"/>
                <w:b/>
                <w:bCs/>
                <w:iCs/>
                <w:snapToGrid w:val="0"/>
                <w:sz w:val="24"/>
                <w:szCs w:val="24"/>
                <w:lang w:val="x-none" w:eastAsia="x-none"/>
              </w:rPr>
            </w:pPr>
            <w:r w:rsidRPr="00AD701B">
              <w:rPr>
                <w:rFonts w:ascii="Times New Roman" w:eastAsia="Times New Roman" w:hAnsi="Times New Roman" w:cs="Times New Roman"/>
                <w:b/>
                <w:bCs/>
                <w:iCs/>
                <w:snapToGrid w:val="0"/>
                <w:sz w:val="24"/>
                <w:szCs w:val="24"/>
                <w:lang w:val="x-none" w:eastAsia="x-none"/>
              </w:rPr>
              <w:t>5.</w:t>
            </w:r>
            <w:r w:rsidRPr="00AD701B">
              <w:rPr>
                <w:rFonts w:ascii="Times New Roman" w:eastAsia="Times New Roman" w:hAnsi="Times New Roman" w:cs="Times New Roman"/>
                <w:b/>
                <w:bCs/>
                <w:iCs/>
                <w:snapToGrid w:val="0"/>
                <w:sz w:val="24"/>
                <w:szCs w:val="24"/>
                <w:lang w:eastAsia="x-none"/>
              </w:rPr>
              <w:t>10.</w:t>
            </w:r>
            <w:r w:rsidRPr="00AD701B">
              <w:rPr>
                <w:rFonts w:ascii="Times New Roman" w:eastAsia="Times New Roman" w:hAnsi="Times New Roman" w:cs="Times New Roman"/>
                <w:b/>
                <w:bCs/>
                <w:iCs/>
                <w:snapToGrid w:val="0"/>
                <w:sz w:val="24"/>
                <w:szCs w:val="24"/>
                <w:lang w:val="x-none" w:eastAsia="x-none"/>
              </w:rPr>
              <w:t xml:space="preserve"> </w:t>
            </w:r>
            <w:r w:rsidRPr="00AD701B">
              <w:rPr>
                <w:rFonts w:ascii="Times New Roman" w:eastAsia="Times New Roman" w:hAnsi="Times New Roman" w:cs="Times New Roman"/>
                <w:b/>
                <w:bCs/>
                <w:iCs/>
                <w:snapToGrid w:val="0"/>
                <w:sz w:val="24"/>
                <w:szCs w:val="24"/>
                <w:lang w:eastAsia="x-none"/>
              </w:rPr>
              <w:t>Raporlar</w:t>
            </w:r>
          </w:p>
          <w:p w14:paraId="107DF938" w14:textId="77777777" w:rsidR="00AD701B" w:rsidRPr="00AD701B" w:rsidRDefault="00AD701B" w:rsidP="00AD701B">
            <w:pPr>
              <w:spacing w:after="120" w:line="240" w:lineRule="auto"/>
              <w:ind w:left="680" w:right="340" w:firstLine="708"/>
              <w:jc w:val="both"/>
              <w:rPr>
                <w:rFonts w:ascii="Times New Roman" w:eastAsia="Times New Roman" w:hAnsi="Times New Roman" w:cs="Times New Roman"/>
                <w:sz w:val="24"/>
                <w:szCs w:val="24"/>
                <w:lang w:eastAsia="x-none"/>
              </w:rPr>
            </w:pPr>
            <w:r w:rsidRPr="00AD701B">
              <w:rPr>
                <w:rFonts w:ascii="Times New Roman" w:eastAsia="Times New Roman" w:hAnsi="Times New Roman" w:cs="Times New Roman"/>
                <w:sz w:val="24"/>
                <w:szCs w:val="24"/>
                <w:lang w:eastAsia="x-none"/>
              </w:rPr>
              <w:t>Mevzuatın zorunlu kıldığı veya ilgili yöneticilerce gerekli görülen raporlar, raporun ilgili olduğu birimin web sayfasında ilan edilir.</w:t>
            </w:r>
          </w:p>
          <w:p w14:paraId="4BCE8F84" w14:textId="77777777" w:rsidR="00AD701B" w:rsidRPr="00AD701B" w:rsidRDefault="00AD701B" w:rsidP="00AD701B">
            <w:pPr>
              <w:spacing w:after="120" w:line="240" w:lineRule="auto"/>
              <w:ind w:left="680" w:right="340" w:firstLine="708"/>
              <w:jc w:val="both"/>
              <w:rPr>
                <w:rFonts w:ascii="Times New Roman" w:eastAsia="Calibri" w:hAnsi="Times New Roman" w:cs="Times New Roman"/>
                <w:sz w:val="24"/>
                <w:szCs w:val="24"/>
              </w:rPr>
            </w:pPr>
            <w:r w:rsidRPr="00AD701B">
              <w:rPr>
                <w:rFonts w:ascii="Times New Roman" w:eastAsia="Calibri" w:hAnsi="Times New Roman" w:cs="Times New Roman"/>
                <w:sz w:val="24"/>
                <w:szCs w:val="24"/>
              </w:rPr>
              <w:t>Bütün birimler yıllık faaliyet raporlarını web sayfalarında yayınlarlar. Üniversitenin faaliyet raporu Strateji Geliştirme Daire Başkanlığı’nın sayfasında yayınlanır.</w:t>
            </w:r>
          </w:p>
          <w:p w14:paraId="4E64A14E" w14:textId="77777777" w:rsidR="00AD701B" w:rsidRPr="00AD701B" w:rsidRDefault="00AD701B" w:rsidP="00AD701B">
            <w:pPr>
              <w:keepNext/>
              <w:spacing w:after="120" w:line="240" w:lineRule="auto"/>
              <w:ind w:left="680" w:right="340"/>
              <w:jc w:val="both"/>
              <w:outlineLvl w:val="1"/>
              <w:rPr>
                <w:rFonts w:ascii="Times New Roman" w:eastAsia="Times New Roman" w:hAnsi="Times New Roman" w:cs="Times New Roman"/>
                <w:b/>
                <w:bCs/>
                <w:iCs/>
                <w:snapToGrid w:val="0"/>
                <w:sz w:val="24"/>
                <w:szCs w:val="24"/>
                <w:lang w:val="x-none" w:eastAsia="x-none"/>
              </w:rPr>
            </w:pPr>
            <w:r w:rsidRPr="00AD701B">
              <w:rPr>
                <w:rFonts w:ascii="Times New Roman" w:eastAsia="Times New Roman" w:hAnsi="Times New Roman" w:cs="Times New Roman"/>
                <w:b/>
                <w:bCs/>
                <w:iCs/>
                <w:snapToGrid w:val="0"/>
                <w:sz w:val="24"/>
                <w:szCs w:val="24"/>
                <w:lang w:val="x-none" w:eastAsia="x-none"/>
              </w:rPr>
              <w:t>5.</w:t>
            </w:r>
            <w:r w:rsidRPr="00AD701B">
              <w:rPr>
                <w:rFonts w:ascii="Times New Roman" w:eastAsia="Times New Roman" w:hAnsi="Times New Roman" w:cs="Times New Roman"/>
                <w:b/>
                <w:bCs/>
                <w:iCs/>
                <w:snapToGrid w:val="0"/>
                <w:sz w:val="24"/>
                <w:szCs w:val="24"/>
                <w:lang w:eastAsia="x-none"/>
              </w:rPr>
              <w:t>11. Mesajlar</w:t>
            </w:r>
          </w:p>
          <w:p w14:paraId="058D0BD3" w14:textId="77777777" w:rsidR="00AD701B" w:rsidRPr="00AD701B" w:rsidRDefault="00AD701B" w:rsidP="00AD701B">
            <w:pPr>
              <w:spacing w:after="120" w:line="240" w:lineRule="auto"/>
              <w:ind w:left="680" w:right="340" w:firstLine="708"/>
              <w:jc w:val="both"/>
              <w:rPr>
                <w:rFonts w:ascii="Times New Roman" w:eastAsia="Times New Roman" w:hAnsi="Times New Roman" w:cs="Times New Roman"/>
                <w:sz w:val="24"/>
                <w:szCs w:val="24"/>
                <w:lang w:eastAsia="x-none"/>
              </w:rPr>
            </w:pPr>
            <w:r w:rsidRPr="00AD701B">
              <w:rPr>
                <w:rFonts w:ascii="Times New Roman" w:eastAsia="Times New Roman" w:hAnsi="Times New Roman" w:cs="Times New Roman"/>
                <w:sz w:val="24"/>
                <w:szCs w:val="24"/>
                <w:lang w:eastAsia="x-none"/>
              </w:rPr>
              <w:t xml:space="preserve">Personel, öğrenciler ve diğer paydaşlar, üniversitenin işleyişine ilişkin olarak herhangi bir konudaki şikâyet, öneri vb. mesajlarını </w:t>
            </w:r>
            <w:proofErr w:type="gramStart"/>
            <w:r w:rsidRPr="00AD701B">
              <w:rPr>
                <w:rFonts w:ascii="Times New Roman" w:eastAsia="Times New Roman" w:hAnsi="Times New Roman" w:cs="Times New Roman"/>
                <w:sz w:val="24"/>
                <w:szCs w:val="24"/>
                <w:lang w:eastAsia="x-none"/>
              </w:rPr>
              <w:t>e-mail</w:t>
            </w:r>
            <w:proofErr w:type="gramEnd"/>
            <w:r w:rsidRPr="00AD701B">
              <w:rPr>
                <w:rFonts w:ascii="Times New Roman" w:eastAsia="Times New Roman" w:hAnsi="Times New Roman" w:cs="Times New Roman"/>
                <w:sz w:val="24"/>
                <w:szCs w:val="24"/>
                <w:lang w:eastAsia="x-none"/>
              </w:rPr>
              <w:t xml:space="preserve"> aracılığı ile birimlere elektronik ortamda iletebilirler.  </w:t>
            </w:r>
          </w:p>
          <w:p w14:paraId="0F0B5301" w14:textId="77777777" w:rsidR="00AD701B" w:rsidRPr="00AD701B" w:rsidRDefault="00AD701B" w:rsidP="00AD701B">
            <w:pPr>
              <w:spacing w:after="120" w:line="240" w:lineRule="auto"/>
              <w:ind w:left="680" w:right="340" w:firstLine="708"/>
              <w:jc w:val="both"/>
              <w:rPr>
                <w:rFonts w:ascii="Times New Roman" w:eastAsia="Times New Roman" w:hAnsi="Times New Roman" w:cs="Times New Roman"/>
                <w:sz w:val="24"/>
                <w:szCs w:val="24"/>
                <w:lang w:eastAsia="x-none"/>
              </w:rPr>
            </w:pPr>
            <w:r w:rsidRPr="00AD701B">
              <w:rPr>
                <w:rFonts w:ascii="Times New Roman" w:eastAsia="Times New Roman" w:hAnsi="Times New Roman" w:cs="Times New Roman"/>
                <w:sz w:val="24"/>
                <w:szCs w:val="24"/>
                <w:lang w:eastAsia="x-none"/>
              </w:rPr>
              <w:t>Gönderilen mesajlar Kalite Koordinatörlüğü tarafından tasnif edilerek ilgili birime yönlendirilir. Gelen mesajların gereğini yapmak ve başvurucuya yanıt vermek ilgili birimin sorumluluğundadır. Birimden gelen cevap mesajı sistem paneli üzerinden Kalite Koordinatörlüğü tarafından başvurucuya iletilir.</w:t>
            </w:r>
          </w:p>
          <w:p w14:paraId="407C0D6D" w14:textId="77777777" w:rsidR="00AD701B" w:rsidRPr="00AD701B" w:rsidRDefault="00AD701B" w:rsidP="00AD701B">
            <w:pPr>
              <w:ind w:left="680" w:right="340"/>
              <w:rPr>
                <w:rFonts w:ascii="Times New Roman" w:hAnsi="Times New Roman" w:cs="Times New Roman"/>
                <w:b/>
                <w:sz w:val="24"/>
                <w:szCs w:val="24"/>
              </w:rPr>
            </w:pPr>
            <w:r w:rsidRPr="00AD701B">
              <w:rPr>
                <w:rFonts w:ascii="Times New Roman" w:hAnsi="Times New Roman" w:cs="Times New Roman"/>
                <w:b/>
                <w:sz w:val="24"/>
                <w:szCs w:val="24"/>
              </w:rPr>
              <w:t>6.İLGİLİ DOKÜMANLAR</w:t>
            </w:r>
          </w:p>
          <w:p w14:paraId="721BF40C" w14:textId="77777777" w:rsidR="00AD701B" w:rsidRPr="00AD701B" w:rsidRDefault="00AD701B" w:rsidP="00AD701B">
            <w:pPr>
              <w:ind w:left="680" w:right="340"/>
              <w:rPr>
                <w:rFonts w:ascii="Times New Roman" w:hAnsi="Times New Roman" w:cs="Times New Roman"/>
                <w:b/>
                <w:sz w:val="24"/>
                <w:szCs w:val="24"/>
              </w:rPr>
            </w:pPr>
            <w:r w:rsidRPr="00AD701B">
              <w:rPr>
                <w:rFonts w:ascii="Times New Roman" w:hAnsi="Times New Roman" w:cs="Times New Roman"/>
                <w:b/>
                <w:sz w:val="24"/>
                <w:szCs w:val="24"/>
              </w:rPr>
              <w:t>6.1 Dış Kaynaklı Dokümanlar</w:t>
            </w:r>
          </w:p>
          <w:p w14:paraId="356E6E51" w14:textId="77777777" w:rsidR="00AD701B" w:rsidRPr="00AD701B" w:rsidRDefault="00AD701B" w:rsidP="00AD701B">
            <w:pPr>
              <w:ind w:left="680" w:right="340"/>
              <w:rPr>
                <w:rFonts w:ascii="Times New Roman" w:hAnsi="Times New Roman" w:cs="Times New Roman"/>
                <w:sz w:val="24"/>
                <w:szCs w:val="24"/>
              </w:rPr>
            </w:pPr>
            <w:r w:rsidRPr="00AD701B">
              <w:rPr>
                <w:rFonts w:ascii="Times New Roman" w:hAnsi="Times New Roman" w:cs="Times New Roman"/>
                <w:sz w:val="24"/>
                <w:szCs w:val="24"/>
              </w:rPr>
              <w:t>DKD- Kamu Kurumları İnternet Siteleri Standartları ve Önerileri Rehberi</w:t>
            </w:r>
          </w:p>
          <w:p w14:paraId="688AD9F0" w14:textId="77777777" w:rsidR="00AD701B" w:rsidRPr="00AD701B" w:rsidRDefault="00AD701B" w:rsidP="00AD701B">
            <w:pPr>
              <w:ind w:left="680" w:right="340"/>
              <w:rPr>
                <w:rFonts w:ascii="Times New Roman" w:hAnsi="Times New Roman" w:cs="Times New Roman"/>
                <w:sz w:val="24"/>
                <w:szCs w:val="24"/>
              </w:rPr>
            </w:pPr>
            <w:r w:rsidRPr="00AD701B">
              <w:rPr>
                <w:rFonts w:ascii="Times New Roman" w:hAnsi="Times New Roman" w:cs="Times New Roman"/>
                <w:sz w:val="24"/>
                <w:szCs w:val="24"/>
              </w:rPr>
              <w:t>DKD-Resmi Yazışmalarda Uygulanacak Esas ve Usuller Hakkında Yönetmelik ile DŞ</w:t>
            </w:r>
            <w:proofErr w:type="gramStart"/>
            <w:r w:rsidRPr="00AD701B">
              <w:rPr>
                <w:rFonts w:ascii="Times New Roman" w:hAnsi="Times New Roman" w:cs="Times New Roman"/>
                <w:sz w:val="24"/>
                <w:szCs w:val="24"/>
              </w:rPr>
              <w:t>-..</w:t>
            </w:r>
            <w:proofErr w:type="gramEnd"/>
            <w:r w:rsidRPr="00AD701B">
              <w:rPr>
                <w:rFonts w:ascii="Times New Roman" w:hAnsi="Times New Roman" w:cs="Times New Roman"/>
                <w:sz w:val="24"/>
                <w:szCs w:val="24"/>
              </w:rPr>
              <w:t xml:space="preserve"> Yükseköğretim Kurumları Saklama Süreli Standart Dosya Planı hükümlerine </w:t>
            </w:r>
            <w:proofErr w:type="gramStart"/>
            <w:r w:rsidRPr="00AD701B">
              <w:rPr>
                <w:rFonts w:ascii="Times New Roman" w:hAnsi="Times New Roman" w:cs="Times New Roman"/>
                <w:sz w:val="24"/>
                <w:szCs w:val="24"/>
              </w:rPr>
              <w:t>( var</w:t>
            </w:r>
            <w:proofErr w:type="gramEnd"/>
            <w:r w:rsidRPr="00AD701B">
              <w:rPr>
                <w:rFonts w:ascii="Times New Roman" w:hAnsi="Times New Roman" w:cs="Times New Roman"/>
                <w:sz w:val="24"/>
                <w:szCs w:val="24"/>
              </w:rPr>
              <w:t xml:space="preserve">) </w:t>
            </w:r>
          </w:p>
          <w:p w14:paraId="31D7B517" w14:textId="77777777" w:rsidR="00AD701B" w:rsidRPr="00AD701B" w:rsidRDefault="00AD701B" w:rsidP="00AD701B">
            <w:pPr>
              <w:ind w:left="680" w:right="340"/>
              <w:rPr>
                <w:rFonts w:ascii="Times New Roman" w:hAnsi="Times New Roman" w:cs="Times New Roman"/>
                <w:b/>
                <w:sz w:val="24"/>
                <w:szCs w:val="24"/>
              </w:rPr>
            </w:pPr>
            <w:r w:rsidRPr="00AD701B">
              <w:rPr>
                <w:rFonts w:ascii="Times New Roman" w:hAnsi="Times New Roman" w:cs="Times New Roman"/>
                <w:b/>
                <w:sz w:val="24"/>
                <w:szCs w:val="24"/>
              </w:rPr>
              <w:t>6.2 İç Kaynaklı Dokümanlar</w:t>
            </w:r>
          </w:p>
          <w:p w14:paraId="3B4AF239" w14:textId="77777777" w:rsidR="00AD701B" w:rsidRPr="00AD701B" w:rsidRDefault="00AD701B" w:rsidP="00AD701B">
            <w:pPr>
              <w:ind w:left="680" w:right="340"/>
              <w:rPr>
                <w:rFonts w:ascii="Times New Roman" w:hAnsi="Times New Roman" w:cs="Times New Roman"/>
                <w:sz w:val="24"/>
                <w:szCs w:val="24"/>
              </w:rPr>
            </w:pPr>
            <w:r w:rsidRPr="00AD701B">
              <w:rPr>
                <w:rFonts w:ascii="Times New Roman" w:hAnsi="Times New Roman" w:cs="Times New Roman"/>
                <w:sz w:val="24"/>
                <w:szCs w:val="24"/>
              </w:rPr>
              <w:t>KYS-FRM-000 Telefon Hattı Tahsis-İptal Talep Formu</w:t>
            </w:r>
          </w:p>
          <w:p w14:paraId="40E2747E" w14:textId="47153A8C" w:rsidR="00AD701B" w:rsidRPr="00AD701B" w:rsidRDefault="00AD701B" w:rsidP="00AD701B">
            <w:pPr>
              <w:ind w:left="680" w:right="340"/>
              <w:rPr>
                <w:rFonts w:ascii="Times New Roman" w:hAnsi="Times New Roman" w:cs="Times New Roman"/>
                <w:sz w:val="24"/>
                <w:szCs w:val="24"/>
              </w:rPr>
            </w:pPr>
            <w:r w:rsidRPr="00AD701B">
              <w:rPr>
                <w:rFonts w:ascii="Times New Roman" w:hAnsi="Times New Roman" w:cs="Times New Roman"/>
                <w:sz w:val="24"/>
                <w:szCs w:val="24"/>
              </w:rPr>
              <w:t>KYS-FRM-000 Öğrenci Şifre Talep Formu</w:t>
            </w:r>
          </w:p>
        </w:tc>
      </w:tr>
    </w:tbl>
    <w:p w14:paraId="4139EAAD" w14:textId="77777777" w:rsidR="005118F0" w:rsidRPr="00DE371A" w:rsidRDefault="005118F0">
      <w:pPr>
        <w:rPr>
          <w:rFonts w:cstheme="minorHAnsi"/>
          <w:b/>
        </w:rPr>
      </w:pPr>
    </w:p>
    <w:sectPr w:rsidR="005118F0" w:rsidRPr="00DE371A" w:rsidSect="00AF08BA">
      <w:headerReference w:type="default" r:id="rId7"/>
      <w:footerReference w:type="default" r:id="rId8"/>
      <w:pgSz w:w="11906" w:h="16838"/>
      <w:pgMar w:top="1417" w:right="1417" w:bottom="1417" w:left="1417" w:header="426"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F1FF9" w14:textId="77777777" w:rsidR="00F101F2" w:rsidRDefault="00F101F2" w:rsidP="005A2A30">
      <w:pPr>
        <w:spacing w:after="0" w:line="240" w:lineRule="auto"/>
      </w:pPr>
      <w:r>
        <w:separator/>
      </w:r>
    </w:p>
  </w:endnote>
  <w:endnote w:type="continuationSeparator" w:id="0">
    <w:p w14:paraId="6FDFB353" w14:textId="77777777" w:rsidR="00F101F2" w:rsidRDefault="00F101F2" w:rsidP="005A2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AF08BA" w14:paraId="2B852378" w14:textId="77777777" w:rsidTr="00440174">
      <w:trPr>
        <w:trHeight w:val="423"/>
      </w:trPr>
      <w:tc>
        <w:tcPr>
          <w:tcW w:w="1956" w:type="dxa"/>
          <w:tcBorders>
            <w:top w:val="single" w:sz="4" w:space="0" w:color="auto"/>
            <w:left w:val="single" w:sz="4" w:space="0" w:color="auto"/>
            <w:bottom w:val="single" w:sz="4" w:space="0" w:color="auto"/>
            <w:right w:val="single" w:sz="4" w:space="0" w:color="auto"/>
          </w:tcBorders>
          <w:hideMark/>
        </w:tcPr>
        <w:p w14:paraId="393BC2B4" w14:textId="77777777" w:rsidR="00AF08BA" w:rsidRDefault="00AF08BA" w:rsidP="00AF08BA">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14:paraId="44A93AA6" w14:textId="77777777" w:rsidR="00AF08BA" w:rsidRDefault="00AF08BA" w:rsidP="00AF08BA">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14:paraId="2B3BC22E" w14:textId="77777777" w:rsidR="00AF08BA" w:rsidRDefault="00AF08BA" w:rsidP="00AF08BA">
          <w:pPr>
            <w:tabs>
              <w:tab w:val="left" w:pos="4414"/>
            </w:tabs>
            <w:rPr>
              <w:szCs w:val="20"/>
            </w:rPr>
          </w:pPr>
          <w:r>
            <w:rPr>
              <w:szCs w:val="20"/>
            </w:rPr>
            <w:t>Prof. Dr. 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14:paraId="2E952A51" w14:textId="77777777" w:rsidR="00AF08BA" w:rsidRDefault="00AF08BA" w:rsidP="00AF08BA">
          <w:pPr>
            <w:tabs>
              <w:tab w:val="left" w:pos="4414"/>
            </w:tabs>
            <w:rPr>
              <w:b/>
              <w:szCs w:val="20"/>
            </w:rPr>
          </w:pPr>
          <w:r>
            <w:rPr>
              <w:noProof/>
              <w:lang w:eastAsia="tr-TR"/>
            </w:rPr>
            <w:drawing>
              <wp:inline distT="0" distB="0" distL="0" distR="0" wp14:anchorId="59A92B79" wp14:editId="49F596AD">
                <wp:extent cx="1162050" cy="4381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AF08BA" w14:paraId="5A3280AB" w14:textId="77777777" w:rsidTr="00440174">
      <w:trPr>
        <w:trHeight w:val="292"/>
      </w:trPr>
      <w:tc>
        <w:tcPr>
          <w:tcW w:w="1956" w:type="dxa"/>
          <w:tcBorders>
            <w:top w:val="single" w:sz="4" w:space="0" w:color="auto"/>
            <w:left w:val="single" w:sz="4" w:space="0" w:color="auto"/>
            <w:bottom w:val="single" w:sz="4" w:space="0" w:color="auto"/>
            <w:right w:val="single" w:sz="4" w:space="0" w:color="auto"/>
          </w:tcBorders>
          <w:hideMark/>
        </w:tcPr>
        <w:p w14:paraId="2DAE755B" w14:textId="77777777" w:rsidR="00AF08BA" w:rsidRDefault="00AF08BA" w:rsidP="00AF08BA">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14:paraId="18D8F7D5" w14:textId="77777777" w:rsidR="00AF08BA" w:rsidRDefault="00AF08BA" w:rsidP="00AF08BA">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14:paraId="56A85CB3" w14:textId="77777777" w:rsidR="00AF08BA" w:rsidRDefault="00AF08BA" w:rsidP="00AF08BA">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F93352" w14:textId="77777777" w:rsidR="00AF08BA" w:rsidRDefault="00AF08BA" w:rsidP="00AF08BA">
          <w:pPr>
            <w:rPr>
              <w:b/>
              <w:szCs w:val="20"/>
            </w:rPr>
          </w:pPr>
        </w:p>
      </w:tc>
    </w:tr>
  </w:tbl>
  <w:p w14:paraId="5E7EFC95" w14:textId="77777777" w:rsidR="00503EEE" w:rsidRDefault="00503EE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B1714" w14:textId="77777777" w:rsidR="00F101F2" w:rsidRDefault="00F101F2" w:rsidP="005A2A30">
      <w:pPr>
        <w:spacing w:after="0" w:line="240" w:lineRule="auto"/>
      </w:pPr>
      <w:r>
        <w:separator/>
      </w:r>
    </w:p>
  </w:footnote>
  <w:footnote w:type="continuationSeparator" w:id="0">
    <w:p w14:paraId="79C6BB74" w14:textId="77777777" w:rsidR="00F101F2" w:rsidRDefault="00F101F2" w:rsidP="005A2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946" w:type="dxa"/>
      <w:tblInd w:w="-743" w:type="dxa"/>
      <w:tblLook w:val="04A0" w:firstRow="1" w:lastRow="0" w:firstColumn="1" w:lastColumn="0" w:noHBand="0" w:noVBand="1"/>
    </w:tblPr>
    <w:tblGrid>
      <w:gridCol w:w="2166"/>
      <w:gridCol w:w="5178"/>
      <w:gridCol w:w="235"/>
      <w:gridCol w:w="1578"/>
      <w:gridCol w:w="1789"/>
    </w:tblGrid>
    <w:tr w:rsidR="00AF08BA" w14:paraId="6158B12A" w14:textId="77777777" w:rsidTr="00AF08BA">
      <w:trPr>
        <w:trHeight w:val="170"/>
      </w:trPr>
      <w:tc>
        <w:tcPr>
          <w:tcW w:w="1805" w:type="dxa"/>
          <w:vMerge w:val="restart"/>
          <w:tcBorders>
            <w:top w:val="single" w:sz="4" w:space="0" w:color="auto"/>
            <w:left w:val="single" w:sz="4" w:space="0" w:color="auto"/>
            <w:right w:val="nil"/>
          </w:tcBorders>
        </w:tcPr>
        <w:p w14:paraId="46075326" w14:textId="77777777" w:rsidR="00AF08BA" w:rsidRDefault="00AF08BA" w:rsidP="00AF08BA">
          <w:pPr>
            <w:pStyle w:val="stBilgi"/>
          </w:pPr>
          <w:r>
            <w:rPr>
              <w:noProof/>
              <w:lang w:eastAsia="tr-TR"/>
            </w:rPr>
            <w:drawing>
              <wp:inline distT="0" distB="0" distL="0" distR="0" wp14:anchorId="63214480" wp14:editId="0E4DCC74">
                <wp:extent cx="1209674" cy="1104900"/>
                <wp:effectExtent l="19050" t="19050" r="10160" b="19050"/>
                <wp:docPr id="6" name="Resim 6"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220DC24E" w14:textId="77777777" w:rsidR="00AF08BA" w:rsidRDefault="00AF08BA" w:rsidP="00AF08BA">
          <w:pPr>
            <w:jc w:val="center"/>
            <w:rPr>
              <w:rFonts w:ascii="Times New Roman" w:hAnsi="Times New Roman" w:cs="Times New Roman"/>
              <w:b/>
              <w:sz w:val="28"/>
            </w:rPr>
          </w:pPr>
        </w:p>
        <w:p w14:paraId="04E3FA97" w14:textId="77777777" w:rsidR="00AF08BA" w:rsidRPr="00C473E9" w:rsidRDefault="00AF08BA" w:rsidP="00AF08BA">
          <w:pPr>
            <w:jc w:val="center"/>
            <w:rPr>
              <w:rFonts w:ascii="Times New Roman" w:hAnsi="Times New Roman" w:cs="Times New Roman"/>
              <w:b/>
              <w:sz w:val="28"/>
            </w:rPr>
          </w:pPr>
          <w:r w:rsidRPr="00C473E9">
            <w:rPr>
              <w:rFonts w:ascii="Times New Roman" w:hAnsi="Times New Roman" w:cs="Times New Roman"/>
              <w:b/>
              <w:sz w:val="28"/>
            </w:rPr>
            <w:t>T.C.</w:t>
          </w:r>
        </w:p>
        <w:p w14:paraId="39111493" w14:textId="77777777" w:rsidR="00AF08BA" w:rsidRPr="00C473E9" w:rsidRDefault="00AF08BA" w:rsidP="00AF08BA">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r>
            <w:rPr>
              <w:rFonts w:ascii="Times New Roman" w:hAnsi="Times New Roman" w:cs="Times New Roman"/>
              <w:b/>
              <w:sz w:val="28"/>
            </w:rPr>
            <w:br/>
            <w:t>İLETİŞİM PROSEDÜRÜ</w:t>
          </w:r>
        </w:p>
        <w:p w14:paraId="5F4F1B33" w14:textId="77777777" w:rsidR="00AF08BA" w:rsidRDefault="00AF08BA" w:rsidP="00AF08BA">
          <w:pPr>
            <w:pStyle w:val="stBilgi"/>
          </w:pPr>
        </w:p>
      </w:tc>
      <w:tc>
        <w:tcPr>
          <w:tcW w:w="236" w:type="dxa"/>
          <w:vMerge w:val="restart"/>
          <w:tcBorders>
            <w:top w:val="single" w:sz="4" w:space="0" w:color="auto"/>
            <w:left w:val="nil"/>
            <w:bottom w:val="nil"/>
            <w:right w:val="dotted" w:sz="4" w:space="0" w:color="auto"/>
          </w:tcBorders>
        </w:tcPr>
        <w:p w14:paraId="78D35E86" w14:textId="77777777" w:rsidR="00AF08BA" w:rsidRDefault="00AF08BA" w:rsidP="00AF08BA">
          <w:pPr>
            <w:jc w:val="center"/>
          </w:pPr>
        </w:p>
        <w:p w14:paraId="5FDE2334" w14:textId="77777777" w:rsidR="00AF08BA" w:rsidRDefault="00AF08BA" w:rsidP="00AF08BA">
          <w:pPr>
            <w:jc w:val="center"/>
          </w:pPr>
        </w:p>
        <w:p w14:paraId="67F96AB7" w14:textId="77777777" w:rsidR="00AF08BA" w:rsidRDefault="00AF08BA" w:rsidP="00AF08BA">
          <w:pPr>
            <w:jc w:val="center"/>
          </w:pPr>
        </w:p>
        <w:p w14:paraId="667FCCBD" w14:textId="77777777" w:rsidR="00AF08BA" w:rsidRDefault="00AF08BA" w:rsidP="00AF08BA">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4FDE5BD4" w14:textId="77777777" w:rsidR="00AF08BA" w:rsidRPr="00016C85" w:rsidRDefault="00AF08BA" w:rsidP="00AF08BA">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2075C6CF" w14:textId="77777777" w:rsidR="00AF08BA" w:rsidRPr="00016C85" w:rsidRDefault="00AF08BA" w:rsidP="00AF08BA">
          <w:pPr>
            <w:contextualSpacing/>
            <w:rPr>
              <w:rFonts w:ascii="Times New Roman" w:hAnsi="Times New Roman" w:cs="Times New Roman"/>
              <w:b/>
              <w:sz w:val="18"/>
              <w:szCs w:val="18"/>
            </w:rPr>
          </w:pPr>
          <w:r>
            <w:rPr>
              <w:rFonts w:ascii="Times New Roman" w:hAnsi="Times New Roman" w:cs="Times New Roman"/>
              <w:b/>
              <w:sz w:val="18"/>
              <w:szCs w:val="18"/>
            </w:rPr>
            <w:t>KYS-PRD-015</w:t>
          </w:r>
        </w:p>
      </w:tc>
    </w:tr>
    <w:tr w:rsidR="00AF08BA" w14:paraId="7821F4C3" w14:textId="77777777" w:rsidTr="00AF08BA">
      <w:trPr>
        <w:trHeight w:val="314"/>
      </w:trPr>
      <w:tc>
        <w:tcPr>
          <w:tcW w:w="1805" w:type="dxa"/>
          <w:vMerge/>
          <w:tcBorders>
            <w:left w:val="single" w:sz="4" w:space="0" w:color="auto"/>
            <w:right w:val="nil"/>
          </w:tcBorders>
        </w:tcPr>
        <w:p w14:paraId="22917A6A" w14:textId="77777777" w:rsidR="00AF08BA" w:rsidRDefault="00AF08BA" w:rsidP="00AF08BA">
          <w:pPr>
            <w:pStyle w:val="stBilgi"/>
            <w:rPr>
              <w:noProof/>
              <w:lang w:eastAsia="tr-TR"/>
            </w:rPr>
          </w:pPr>
        </w:p>
      </w:tc>
      <w:tc>
        <w:tcPr>
          <w:tcW w:w="5424" w:type="dxa"/>
          <w:vMerge/>
          <w:tcBorders>
            <w:top w:val="nil"/>
            <w:left w:val="nil"/>
            <w:bottom w:val="nil"/>
            <w:right w:val="nil"/>
          </w:tcBorders>
        </w:tcPr>
        <w:p w14:paraId="42120C66" w14:textId="77777777" w:rsidR="00AF08BA" w:rsidRDefault="00AF08BA" w:rsidP="00AF08BA">
          <w:pPr>
            <w:pStyle w:val="stBilgi"/>
          </w:pPr>
        </w:p>
      </w:tc>
      <w:tc>
        <w:tcPr>
          <w:tcW w:w="236" w:type="dxa"/>
          <w:vMerge/>
          <w:tcBorders>
            <w:left w:val="nil"/>
            <w:bottom w:val="nil"/>
            <w:right w:val="dotted" w:sz="4" w:space="0" w:color="auto"/>
          </w:tcBorders>
        </w:tcPr>
        <w:p w14:paraId="4972815E" w14:textId="77777777" w:rsidR="00AF08BA" w:rsidRDefault="00AF08BA" w:rsidP="00AF08BA">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48D9C498" w14:textId="77777777" w:rsidR="00AF08BA" w:rsidRPr="00016C85" w:rsidRDefault="00AF08BA" w:rsidP="00AF08BA">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6557E611" w14:textId="77777777" w:rsidR="00AF08BA" w:rsidRPr="00016C85" w:rsidRDefault="00AF08BA" w:rsidP="00AF08BA">
          <w:pPr>
            <w:contextualSpacing/>
            <w:rPr>
              <w:rFonts w:ascii="Times New Roman" w:hAnsi="Times New Roman" w:cs="Times New Roman"/>
              <w:b/>
              <w:sz w:val="18"/>
              <w:szCs w:val="18"/>
            </w:rPr>
          </w:pPr>
          <w:r>
            <w:rPr>
              <w:rFonts w:ascii="Times New Roman" w:hAnsi="Times New Roman" w:cs="Times New Roman"/>
              <w:b/>
              <w:sz w:val="18"/>
              <w:szCs w:val="18"/>
            </w:rPr>
            <w:t>25.03.2021</w:t>
          </w:r>
        </w:p>
      </w:tc>
    </w:tr>
    <w:tr w:rsidR="00AF08BA" w14:paraId="424A9E2F" w14:textId="77777777" w:rsidTr="00AF08BA">
      <w:trPr>
        <w:trHeight w:val="314"/>
      </w:trPr>
      <w:tc>
        <w:tcPr>
          <w:tcW w:w="1805" w:type="dxa"/>
          <w:vMerge/>
          <w:tcBorders>
            <w:left w:val="single" w:sz="4" w:space="0" w:color="auto"/>
            <w:right w:val="nil"/>
          </w:tcBorders>
        </w:tcPr>
        <w:p w14:paraId="49B7CDD5" w14:textId="77777777" w:rsidR="00AF08BA" w:rsidRDefault="00AF08BA" w:rsidP="00AF08BA">
          <w:pPr>
            <w:pStyle w:val="stBilgi"/>
            <w:rPr>
              <w:noProof/>
              <w:lang w:eastAsia="tr-TR"/>
            </w:rPr>
          </w:pPr>
        </w:p>
      </w:tc>
      <w:tc>
        <w:tcPr>
          <w:tcW w:w="5424" w:type="dxa"/>
          <w:vMerge/>
          <w:tcBorders>
            <w:top w:val="nil"/>
            <w:left w:val="nil"/>
            <w:bottom w:val="nil"/>
            <w:right w:val="nil"/>
          </w:tcBorders>
        </w:tcPr>
        <w:p w14:paraId="2B603AEC" w14:textId="77777777" w:rsidR="00AF08BA" w:rsidRDefault="00AF08BA" w:rsidP="00AF08BA">
          <w:pPr>
            <w:pStyle w:val="stBilgi"/>
          </w:pPr>
        </w:p>
      </w:tc>
      <w:tc>
        <w:tcPr>
          <w:tcW w:w="236" w:type="dxa"/>
          <w:vMerge/>
          <w:tcBorders>
            <w:left w:val="nil"/>
            <w:bottom w:val="nil"/>
            <w:right w:val="dotted" w:sz="4" w:space="0" w:color="auto"/>
          </w:tcBorders>
        </w:tcPr>
        <w:p w14:paraId="25C141B5" w14:textId="77777777" w:rsidR="00AF08BA" w:rsidRDefault="00AF08BA" w:rsidP="00AF08BA">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02028BA8" w14:textId="77777777" w:rsidR="00AF08BA" w:rsidRPr="00016C85" w:rsidRDefault="00AF08BA" w:rsidP="00AF08BA">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36B469C6" w14:textId="77777777" w:rsidR="00AF08BA" w:rsidRPr="00016C85" w:rsidRDefault="00AF08BA" w:rsidP="00AF08BA">
          <w:pPr>
            <w:pStyle w:val="stBilgi"/>
            <w:contextualSpacing/>
            <w:rPr>
              <w:rFonts w:ascii="Times New Roman" w:hAnsi="Times New Roman" w:cs="Times New Roman"/>
              <w:b/>
              <w:sz w:val="18"/>
              <w:szCs w:val="18"/>
            </w:rPr>
          </w:pPr>
        </w:p>
      </w:tc>
    </w:tr>
    <w:tr w:rsidR="00AF08BA" w14:paraId="113AE7D1" w14:textId="77777777" w:rsidTr="00AF08BA">
      <w:trPr>
        <w:trHeight w:val="314"/>
      </w:trPr>
      <w:tc>
        <w:tcPr>
          <w:tcW w:w="1805" w:type="dxa"/>
          <w:vMerge/>
          <w:tcBorders>
            <w:left w:val="single" w:sz="4" w:space="0" w:color="auto"/>
            <w:right w:val="nil"/>
          </w:tcBorders>
        </w:tcPr>
        <w:p w14:paraId="43A345F8" w14:textId="77777777" w:rsidR="00AF08BA" w:rsidRDefault="00AF08BA" w:rsidP="00AF08BA">
          <w:pPr>
            <w:pStyle w:val="stBilgi"/>
            <w:rPr>
              <w:noProof/>
              <w:lang w:eastAsia="tr-TR"/>
            </w:rPr>
          </w:pPr>
        </w:p>
      </w:tc>
      <w:tc>
        <w:tcPr>
          <w:tcW w:w="5424" w:type="dxa"/>
          <w:vMerge/>
          <w:tcBorders>
            <w:top w:val="nil"/>
            <w:left w:val="nil"/>
            <w:bottom w:val="nil"/>
            <w:right w:val="nil"/>
          </w:tcBorders>
        </w:tcPr>
        <w:p w14:paraId="69C00D37" w14:textId="77777777" w:rsidR="00AF08BA" w:rsidRDefault="00AF08BA" w:rsidP="00AF08BA">
          <w:pPr>
            <w:pStyle w:val="stBilgi"/>
          </w:pPr>
        </w:p>
      </w:tc>
      <w:tc>
        <w:tcPr>
          <w:tcW w:w="236" w:type="dxa"/>
          <w:vMerge/>
          <w:tcBorders>
            <w:left w:val="nil"/>
            <w:bottom w:val="nil"/>
            <w:right w:val="dotted" w:sz="4" w:space="0" w:color="auto"/>
          </w:tcBorders>
        </w:tcPr>
        <w:p w14:paraId="07C7D3D2" w14:textId="77777777" w:rsidR="00AF08BA" w:rsidRDefault="00AF08BA" w:rsidP="00AF08BA">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1815D4CA" w14:textId="77777777" w:rsidR="00AF08BA" w:rsidRPr="00016C85" w:rsidRDefault="00AF08BA" w:rsidP="00AF08BA">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18911763" w14:textId="77777777" w:rsidR="00AF08BA" w:rsidRPr="00016C85" w:rsidRDefault="00AF08BA" w:rsidP="00AF08BA">
          <w:pPr>
            <w:pStyle w:val="stBilgi"/>
            <w:contextualSpacing/>
            <w:rPr>
              <w:rFonts w:ascii="Times New Roman" w:hAnsi="Times New Roman" w:cs="Times New Roman"/>
              <w:b/>
              <w:sz w:val="18"/>
              <w:szCs w:val="18"/>
            </w:rPr>
          </w:pPr>
          <w:r>
            <w:rPr>
              <w:rFonts w:ascii="Times New Roman" w:hAnsi="Times New Roman" w:cs="Times New Roman"/>
              <w:b/>
              <w:sz w:val="18"/>
              <w:szCs w:val="18"/>
            </w:rPr>
            <w:t>24.08.2021</w:t>
          </w:r>
        </w:p>
      </w:tc>
    </w:tr>
    <w:tr w:rsidR="00AF08BA" w14:paraId="1189EE4F" w14:textId="77777777" w:rsidTr="00AF08BA">
      <w:trPr>
        <w:trHeight w:val="314"/>
      </w:trPr>
      <w:tc>
        <w:tcPr>
          <w:tcW w:w="1805" w:type="dxa"/>
          <w:vMerge/>
          <w:tcBorders>
            <w:left w:val="single" w:sz="4" w:space="0" w:color="auto"/>
            <w:right w:val="nil"/>
          </w:tcBorders>
        </w:tcPr>
        <w:p w14:paraId="1BDBEEE8" w14:textId="77777777" w:rsidR="00AF08BA" w:rsidRDefault="00AF08BA" w:rsidP="00AF08BA">
          <w:pPr>
            <w:pStyle w:val="stBilgi"/>
            <w:rPr>
              <w:noProof/>
              <w:lang w:eastAsia="tr-TR"/>
            </w:rPr>
          </w:pPr>
        </w:p>
      </w:tc>
      <w:tc>
        <w:tcPr>
          <w:tcW w:w="5424" w:type="dxa"/>
          <w:vMerge/>
          <w:tcBorders>
            <w:top w:val="nil"/>
            <w:left w:val="nil"/>
            <w:bottom w:val="nil"/>
            <w:right w:val="nil"/>
          </w:tcBorders>
        </w:tcPr>
        <w:p w14:paraId="5F68F3AD" w14:textId="77777777" w:rsidR="00AF08BA" w:rsidRDefault="00AF08BA" w:rsidP="00AF08BA">
          <w:pPr>
            <w:pStyle w:val="stBilgi"/>
          </w:pPr>
        </w:p>
      </w:tc>
      <w:tc>
        <w:tcPr>
          <w:tcW w:w="236" w:type="dxa"/>
          <w:vMerge/>
          <w:tcBorders>
            <w:left w:val="nil"/>
            <w:bottom w:val="nil"/>
            <w:right w:val="dotted" w:sz="4" w:space="0" w:color="auto"/>
          </w:tcBorders>
        </w:tcPr>
        <w:p w14:paraId="585912EE" w14:textId="77777777" w:rsidR="00AF08BA" w:rsidRDefault="00AF08BA" w:rsidP="00AF08BA">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6C38218E" w14:textId="77777777" w:rsidR="00AF08BA" w:rsidRPr="00016C85" w:rsidRDefault="00AF08BA" w:rsidP="00AF08BA">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406C3068" w14:textId="77777777" w:rsidR="00AF08BA" w:rsidRPr="00016C85" w:rsidRDefault="00AF08BA" w:rsidP="00AF08BA">
          <w:pPr>
            <w:pStyle w:val="stBilgi"/>
            <w:contextualSpacing/>
            <w:rPr>
              <w:rFonts w:ascii="Times New Roman" w:hAnsi="Times New Roman" w:cs="Times New Roman"/>
              <w:b/>
              <w:sz w:val="18"/>
              <w:szCs w:val="18"/>
            </w:rPr>
          </w:pPr>
          <w:r w:rsidRPr="00334F5B">
            <w:rPr>
              <w:rFonts w:ascii="Times New Roman" w:hAnsi="Times New Roman" w:cs="Times New Roman"/>
              <w:b/>
              <w:sz w:val="18"/>
              <w:szCs w:val="18"/>
            </w:rPr>
            <w:t xml:space="preserve"> </w:t>
          </w:r>
          <w:r w:rsidRPr="00334F5B">
            <w:rPr>
              <w:rFonts w:ascii="Times New Roman" w:hAnsi="Times New Roman" w:cs="Times New Roman"/>
              <w:b/>
              <w:bCs/>
              <w:sz w:val="18"/>
              <w:szCs w:val="18"/>
            </w:rPr>
            <w:fldChar w:fldCharType="begin"/>
          </w:r>
          <w:r w:rsidRPr="00334F5B">
            <w:rPr>
              <w:rFonts w:ascii="Times New Roman" w:hAnsi="Times New Roman" w:cs="Times New Roman"/>
              <w:b/>
              <w:bCs/>
              <w:sz w:val="18"/>
              <w:szCs w:val="18"/>
            </w:rPr>
            <w:instrText>PAGE  \* Arabic  \* MERGEFORMAT</w:instrText>
          </w:r>
          <w:r w:rsidRPr="00334F5B">
            <w:rPr>
              <w:rFonts w:ascii="Times New Roman" w:hAnsi="Times New Roman" w:cs="Times New Roman"/>
              <w:b/>
              <w:bCs/>
              <w:sz w:val="18"/>
              <w:szCs w:val="18"/>
            </w:rPr>
            <w:fldChar w:fldCharType="separate"/>
          </w:r>
          <w:r w:rsidR="00133CC2">
            <w:rPr>
              <w:rFonts w:ascii="Times New Roman" w:hAnsi="Times New Roman" w:cs="Times New Roman"/>
              <w:b/>
              <w:bCs/>
              <w:noProof/>
              <w:sz w:val="18"/>
              <w:szCs w:val="18"/>
            </w:rPr>
            <w:t>1</w:t>
          </w:r>
          <w:r w:rsidRPr="00334F5B">
            <w:rPr>
              <w:rFonts w:ascii="Times New Roman" w:hAnsi="Times New Roman" w:cs="Times New Roman"/>
              <w:b/>
              <w:bCs/>
              <w:sz w:val="18"/>
              <w:szCs w:val="18"/>
            </w:rPr>
            <w:fldChar w:fldCharType="end"/>
          </w:r>
          <w:r w:rsidRPr="00334F5B">
            <w:rPr>
              <w:rFonts w:ascii="Times New Roman" w:hAnsi="Times New Roman" w:cs="Times New Roman"/>
              <w:b/>
              <w:sz w:val="18"/>
              <w:szCs w:val="18"/>
            </w:rPr>
            <w:t xml:space="preserve"> / </w:t>
          </w:r>
          <w:r w:rsidRPr="00334F5B">
            <w:rPr>
              <w:rFonts w:ascii="Times New Roman" w:hAnsi="Times New Roman" w:cs="Times New Roman"/>
              <w:b/>
              <w:bCs/>
              <w:sz w:val="18"/>
              <w:szCs w:val="18"/>
            </w:rPr>
            <w:fldChar w:fldCharType="begin"/>
          </w:r>
          <w:r w:rsidRPr="00334F5B">
            <w:rPr>
              <w:rFonts w:ascii="Times New Roman" w:hAnsi="Times New Roman" w:cs="Times New Roman"/>
              <w:b/>
              <w:bCs/>
              <w:sz w:val="18"/>
              <w:szCs w:val="18"/>
            </w:rPr>
            <w:instrText>NUMPAGES  \* Arabic  \* MERGEFORMAT</w:instrText>
          </w:r>
          <w:r w:rsidRPr="00334F5B">
            <w:rPr>
              <w:rFonts w:ascii="Times New Roman" w:hAnsi="Times New Roman" w:cs="Times New Roman"/>
              <w:b/>
              <w:bCs/>
              <w:sz w:val="18"/>
              <w:szCs w:val="18"/>
            </w:rPr>
            <w:fldChar w:fldCharType="separate"/>
          </w:r>
          <w:r w:rsidR="00133CC2">
            <w:rPr>
              <w:rFonts w:ascii="Times New Roman" w:hAnsi="Times New Roman" w:cs="Times New Roman"/>
              <w:b/>
              <w:bCs/>
              <w:noProof/>
              <w:sz w:val="18"/>
              <w:szCs w:val="18"/>
            </w:rPr>
            <w:t>3</w:t>
          </w:r>
          <w:r w:rsidRPr="00334F5B">
            <w:rPr>
              <w:rFonts w:ascii="Times New Roman" w:hAnsi="Times New Roman" w:cs="Times New Roman"/>
              <w:b/>
              <w:bCs/>
              <w:sz w:val="18"/>
              <w:szCs w:val="18"/>
            </w:rPr>
            <w:fldChar w:fldCharType="end"/>
          </w:r>
        </w:p>
      </w:tc>
    </w:tr>
    <w:tr w:rsidR="00AF08BA" w14:paraId="13DC62C3" w14:textId="77777777" w:rsidTr="00AF08BA">
      <w:trPr>
        <w:trHeight w:val="347"/>
      </w:trPr>
      <w:tc>
        <w:tcPr>
          <w:tcW w:w="1805" w:type="dxa"/>
          <w:vMerge/>
          <w:tcBorders>
            <w:left w:val="single" w:sz="4" w:space="0" w:color="auto"/>
            <w:bottom w:val="single" w:sz="4" w:space="0" w:color="auto"/>
            <w:right w:val="nil"/>
          </w:tcBorders>
        </w:tcPr>
        <w:p w14:paraId="73880F15" w14:textId="77777777" w:rsidR="00AF08BA" w:rsidRDefault="00AF08BA" w:rsidP="00AF08BA">
          <w:pPr>
            <w:pStyle w:val="stBilgi"/>
            <w:rPr>
              <w:noProof/>
              <w:lang w:eastAsia="tr-TR"/>
            </w:rPr>
          </w:pPr>
        </w:p>
      </w:tc>
      <w:tc>
        <w:tcPr>
          <w:tcW w:w="5424" w:type="dxa"/>
          <w:vMerge/>
          <w:tcBorders>
            <w:top w:val="nil"/>
            <w:left w:val="nil"/>
            <w:bottom w:val="single" w:sz="4" w:space="0" w:color="auto"/>
            <w:right w:val="nil"/>
          </w:tcBorders>
        </w:tcPr>
        <w:p w14:paraId="45B79649" w14:textId="77777777" w:rsidR="00AF08BA" w:rsidRDefault="00AF08BA" w:rsidP="00AF08BA">
          <w:pPr>
            <w:pStyle w:val="stBilgi"/>
          </w:pPr>
        </w:p>
      </w:tc>
      <w:tc>
        <w:tcPr>
          <w:tcW w:w="236" w:type="dxa"/>
          <w:vMerge/>
          <w:tcBorders>
            <w:left w:val="nil"/>
            <w:bottom w:val="single" w:sz="4" w:space="0" w:color="auto"/>
            <w:right w:val="nil"/>
          </w:tcBorders>
        </w:tcPr>
        <w:p w14:paraId="2F0D3986" w14:textId="77777777" w:rsidR="00AF08BA" w:rsidRDefault="00AF08BA" w:rsidP="00AF08BA">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29649CB4" w14:textId="77777777" w:rsidR="00AF08BA" w:rsidRPr="009D225A" w:rsidRDefault="00AF08BA" w:rsidP="00AF08BA">
          <w:pPr>
            <w:contextualSpacing/>
            <w:rPr>
              <w:rFonts w:ascii="Times New Roman" w:hAnsi="Times New Roman" w:cs="Times New Roman"/>
              <w:b/>
              <w:sz w:val="20"/>
            </w:rPr>
          </w:pPr>
        </w:p>
      </w:tc>
    </w:tr>
  </w:tbl>
  <w:p w14:paraId="08C57D41" w14:textId="77777777" w:rsidR="00503EEE" w:rsidRDefault="00503EE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39E"/>
    <w:multiLevelType w:val="hybridMultilevel"/>
    <w:tmpl w:val="21E483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7CA7A4F"/>
    <w:multiLevelType w:val="hybridMultilevel"/>
    <w:tmpl w:val="0F14E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7867"/>
    <w:rsid w:val="00003652"/>
    <w:rsid w:val="00015A8A"/>
    <w:rsid w:val="0003172D"/>
    <w:rsid w:val="000E147D"/>
    <w:rsid w:val="001039A4"/>
    <w:rsid w:val="00133CC2"/>
    <w:rsid w:val="00163445"/>
    <w:rsid w:val="00165AB8"/>
    <w:rsid w:val="002B5791"/>
    <w:rsid w:val="00313C02"/>
    <w:rsid w:val="003244BB"/>
    <w:rsid w:val="00463882"/>
    <w:rsid w:val="004F5D48"/>
    <w:rsid w:val="00501E4F"/>
    <w:rsid w:val="00503EEE"/>
    <w:rsid w:val="005118F0"/>
    <w:rsid w:val="005A2A30"/>
    <w:rsid w:val="005D3F0D"/>
    <w:rsid w:val="00617867"/>
    <w:rsid w:val="00650C70"/>
    <w:rsid w:val="006C1578"/>
    <w:rsid w:val="00754FB5"/>
    <w:rsid w:val="00777239"/>
    <w:rsid w:val="008B6F64"/>
    <w:rsid w:val="00A42D29"/>
    <w:rsid w:val="00A92006"/>
    <w:rsid w:val="00AB216C"/>
    <w:rsid w:val="00AD701B"/>
    <w:rsid w:val="00AF08BA"/>
    <w:rsid w:val="00BE46A3"/>
    <w:rsid w:val="00C63FB7"/>
    <w:rsid w:val="00CA2F7F"/>
    <w:rsid w:val="00D8731A"/>
    <w:rsid w:val="00DC4F98"/>
    <w:rsid w:val="00DE371A"/>
    <w:rsid w:val="00DE5ACF"/>
    <w:rsid w:val="00E62D15"/>
    <w:rsid w:val="00E83A5E"/>
    <w:rsid w:val="00EC4593"/>
    <w:rsid w:val="00F101F2"/>
    <w:rsid w:val="00F71D06"/>
    <w:rsid w:val="00FE28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6F310"/>
  <w15:docId w15:val="{50FDAD26-597F-4B32-9803-A66BF29B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F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54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54F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4FB5"/>
    <w:rPr>
      <w:rFonts w:ascii="Tahoma" w:hAnsi="Tahoma" w:cs="Tahoma"/>
      <w:sz w:val="16"/>
      <w:szCs w:val="16"/>
    </w:rPr>
  </w:style>
  <w:style w:type="paragraph" w:styleId="stBilgi">
    <w:name w:val="header"/>
    <w:basedOn w:val="Normal"/>
    <w:link w:val="stBilgiChar"/>
    <w:uiPriority w:val="99"/>
    <w:unhideWhenUsed/>
    <w:rsid w:val="005A2A3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2A30"/>
  </w:style>
  <w:style w:type="paragraph" w:styleId="AltBilgi">
    <w:name w:val="footer"/>
    <w:basedOn w:val="Normal"/>
    <w:link w:val="AltBilgiChar"/>
    <w:uiPriority w:val="99"/>
    <w:unhideWhenUsed/>
    <w:rsid w:val="005A2A3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2A30"/>
  </w:style>
  <w:style w:type="paragraph" w:styleId="ListeParagraf">
    <w:name w:val="List Paragraph"/>
    <w:basedOn w:val="Normal"/>
    <w:uiPriority w:val="34"/>
    <w:qFormat/>
    <w:rsid w:val="00165AB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311836">
      <w:bodyDiv w:val="1"/>
      <w:marLeft w:val="0"/>
      <w:marRight w:val="0"/>
      <w:marTop w:val="0"/>
      <w:marBottom w:val="0"/>
      <w:divBdr>
        <w:top w:val="none" w:sz="0" w:space="0" w:color="auto"/>
        <w:left w:val="none" w:sz="0" w:space="0" w:color="auto"/>
        <w:bottom w:val="none" w:sz="0" w:space="0" w:color="auto"/>
        <w:right w:val="none" w:sz="0" w:space="0" w:color="auto"/>
      </w:divBdr>
    </w:div>
    <w:div w:id="97617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1029</Words>
  <Characters>5870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zekai ayık</cp:lastModifiedBy>
  <cp:revision>29</cp:revision>
  <dcterms:created xsi:type="dcterms:W3CDTF">2019-07-29T07:48:00Z</dcterms:created>
  <dcterms:modified xsi:type="dcterms:W3CDTF">2021-09-03T11:53:00Z</dcterms:modified>
</cp:coreProperties>
</file>